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B475" w14:textId="77777777" w:rsidR="005E5FC0" w:rsidRDefault="005E5FC0" w:rsidP="005E5FC0">
      <w:pPr>
        <w:spacing w:after="0" w:line="240" w:lineRule="auto"/>
        <w:jc w:val="center"/>
        <w:rPr>
          <w:rFonts w:ascii="Times New Roman" w:eastAsia="Times New Roman" w:hAnsi="Times New Roman" w:cs="Times New Roman"/>
          <w:b/>
          <w:noProof/>
          <w:color w:val="141823"/>
          <w:sz w:val="44"/>
          <w:szCs w:val="44"/>
          <w:lang w:eastAsia="cs-CZ"/>
        </w:rPr>
      </w:pPr>
      <w:r>
        <w:rPr>
          <w:noProof/>
        </w:rPr>
        <mc:AlternateContent>
          <mc:Choice Requires="wps">
            <w:drawing>
              <wp:anchor distT="0" distB="0" distL="114300" distR="114300" simplePos="0" relativeHeight="251665408" behindDoc="0" locked="0" layoutInCell="1" allowOverlap="1" wp14:anchorId="0279888A" wp14:editId="0B77BBC0">
                <wp:simplePos x="0" y="0"/>
                <wp:positionH relativeFrom="column">
                  <wp:posOffset>1481455</wp:posOffset>
                </wp:positionH>
                <wp:positionV relativeFrom="paragraph">
                  <wp:posOffset>5080</wp:posOffset>
                </wp:positionV>
                <wp:extent cx="1828800" cy="73215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1828800" cy="732155"/>
                        </a:xfrm>
                        <a:prstGeom prst="rect">
                          <a:avLst/>
                        </a:prstGeom>
                        <a:noFill/>
                        <a:ln>
                          <a:noFill/>
                        </a:ln>
                      </wps:spPr>
                      <wps:txbx>
                        <w:txbxContent>
                          <w:p w14:paraId="27D3E01A" w14:textId="77777777" w:rsidR="005E5FC0" w:rsidRPr="005E5FC0" w:rsidRDefault="005E5FC0" w:rsidP="005E5FC0">
                            <w:pPr>
                              <w:jc w:val="center"/>
                              <w:rPr>
                                <w:b/>
                                <w:i/>
                                <w:i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E5FC0">
                              <w:rPr>
                                <w:b/>
                                <w:i/>
                                <w:i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LUBY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9888A" id="_x0000_t202" coordsize="21600,21600" o:spt="202" path="m,l,21600r21600,l21600,xe">
                <v:stroke joinstyle="miter"/>
                <v:path gradientshapeok="t" o:connecttype="rect"/>
              </v:shapetype>
              <v:shape id="Textové pole 3" o:spid="_x0000_s1026" type="#_x0000_t202" style="position:absolute;left:0;text-align:left;margin-left:116.65pt;margin-top:.4pt;width:2in;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" filled="f" stroked="f">
                <v:textbox>
                  <w:txbxContent>
                    <w:p w14:paraId="27D3E01A" w14:textId="77777777" w:rsidR="005E5FC0" w:rsidRPr="005E5FC0" w:rsidRDefault="005E5FC0" w:rsidP="005E5FC0">
                      <w:pPr>
                        <w:jc w:val="center"/>
                        <w:rPr>
                          <w:b/>
                          <w:i/>
                          <w:i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E5FC0">
                        <w:rPr>
                          <w:b/>
                          <w:i/>
                          <w:i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LUBY</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B6A6F46" wp14:editId="0D3B9595">
                <wp:simplePos x="0" y="0"/>
                <wp:positionH relativeFrom="column">
                  <wp:posOffset>2462530</wp:posOffset>
                </wp:positionH>
                <wp:positionV relativeFrom="paragraph">
                  <wp:posOffset>-23495</wp:posOffset>
                </wp:positionV>
                <wp:extent cx="1771650" cy="53340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1771650" cy="533400"/>
                        </a:xfrm>
                        <a:prstGeom prst="rect">
                          <a:avLst/>
                        </a:prstGeom>
                        <a:noFill/>
                        <a:ln>
                          <a:noFill/>
                        </a:ln>
                      </wps:spPr>
                      <wps:txbx>
                        <w:txbxContent>
                          <w:p w14:paraId="3C539B70" w14:textId="77777777" w:rsidR="005E5FC0" w:rsidRPr="005E5FC0" w:rsidRDefault="005E5FC0" w:rsidP="005E5FC0">
                            <w:pPr>
                              <w:jc w:val="center"/>
                              <w:rPr>
                                <w:b/>
                                <w:i/>
                                <w:iCs/>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6F46" id="Textové pole 2" o:spid="_x0000_s1027" type="#_x0000_t202" style="position:absolute;left:0;text-align:left;margin-left:193.9pt;margin-top:-1.85pt;width:139.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" filled="f" stroked="f">
                <v:textbox>
                  <w:txbxContent>
                    <w:p w14:paraId="3C539B70" w14:textId="77777777" w:rsidR="005E5FC0" w:rsidRPr="005E5FC0" w:rsidRDefault="005E5FC0" w:rsidP="005E5FC0">
                      <w:pPr>
                        <w:jc w:val="center"/>
                        <w:rPr>
                          <w:b/>
                          <w:i/>
                          <w:iCs/>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v:textbox>
              </v:shape>
            </w:pict>
          </mc:Fallback>
        </mc:AlternateContent>
      </w:r>
      <w:r w:rsidRPr="00C55A41">
        <w:rPr>
          <w:rFonts w:asciiTheme="majorHAnsi" w:eastAsiaTheme="majorEastAsia" w:hAnsiTheme="majorHAnsi" w:cstheme="majorBidi"/>
          <w:noProof/>
          <w:spacing w:val="-10"/>
          <w:kern w:val="28"/>
          <w:sz w:val="56"/>
          <w:szCs w:val="56"/>
        </w:rPr>
        <w:drawing>
          <wp:anchor distT="0" distB="0" distL="114300" distR="114300" simplePos="0" relativeHeight="251662336" behindDoc="1" locked="0" layoutInCell="1" allowOverlap="1" wp14:anchorId="41E63273" wp14:editId="372A36FE">
            <wp:simplePos x="0" y="0"/>
            <wp:positionH relativeFrom="margin">
              <wp:posOffset>1214755</wp:posOffset>
            </wp:positionH>
            <wp:positionV relativeFrom="paragraph">
              <wp:posOffset>33654</wp:posOffset>
            </wp:positionV>
            <wp:extent cx="3218498" cy="1038225"/>
            <wp:effectExtent l="0" t="0" r="1270" b="0"/>
            <wp:wrapNone/>
            <wp:docPr id="16" name="Obrázek 16" descr="Obsah obrázku text, klipart, jídelní nádob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text, klipart, jídelní nádobí&#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3226539" cy="1040819"/>
                    </a:xfrm>
                    <a:prstGeom prst="rect">
                      <a:avLst/>
                    </a:prstGeom>
                  </pic:spPr>
                </pic:pic>
              </a:graphicData>
            </a:graphic>
            <wp14:sizeRelH relativeFrom="margin">
              <wp14:pctWidth>0</wp14:pctWidth>
            </wp14:sizeRelH>
            <wp14:sizeRelV relativeFrom="margin">
              <wp14:pctHeight>0</wp14:pctHeight>
            </wp14:sizeRelV>
          </wp:anchor>
        </w:drawing>
      </w:r>
    </w:p>
    <w:p w14:paraId="2B71ABD2" w14:textId="77777777" w:rsidR="005E5FC0" w:rsidRPr="00C55A41" w:rsidRDefault="005E5FC0" w:rsidP="005E5FC0">
      <w:pPr>
        <w:spacing w:after="0" w:line="240" w:lineRule="auto"/>
        <w:contextualSpacing/>
        <w:rPr>
          <w:rFonts w:asciiTheme="majorHAnsi" w:eastAsiaTheme="majorEastAsia" w:hAnsiTheme="majorHAnsi" w:cstheme="majorBidi"/>
          <w:i/>
          <w:iCs/>
          <w:spacing w:val="-10"/>
          <w:kern w:val="28"/>
          <w:sz w:val="56"/>
          <w:szCs w:val="56"/>
        </w:rPr>
      </w:pPr>
      <w:r>
        <w:rPr>
          <w:noProof/>
        </w:rPr>
        <mc:AlternateContent>
          <mc:Choice Requires="wps">
            <w:drawing>
              <wp:anchor distT="0" distB="0" distL="114300" distR="114300" simplePos="0" relativeHeight="251663360" behindDoc="0" locked="0" layoutInCell="1" allowOverlap="1" wp14:anchorId="698C74EE" wp14:editId="4C6EB350">
                <wp:simplePos x="0" y="0"/>
                <wp:positionH relativeFrom="column">
                  <wp:posOffset>1233805</wp:posOffset>
                </wp:positionH>
                <wp:positionV relativeFrom="paragraph">
                  <wp:posOffset>-347344</wp:posOffset>
                </wp:positionV>
                <wp:extent cx="2228850" cy="47625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228850" cy="476250"/>
                        </a:xfrm>
                        <a:prstGeom prst="rect">
                          <a:avLst/>
                        </a:prstGeom>
                        <a:noFill/>
                        <a:ln>
                          <a:noFill/>
                        </a:ln>
                      </wps:spPr>
                      <wps:txbx>
                        <w:txbxContent>
                          <w:p w14:paraId="13F0FD27" w14:textId="77777777" w:rsidR="005E5FC0" w:rsidRPr="00C55A41" w:rsidRDefault="005E5FC0" w:rsidP="005E5FC0">
                            <w:pPr>
                              <w:jc w:val="center"/>
                              <w:rPr>
                                <w:b/>
                                <w:color w:val="F7CAAC" w:themeColor="accent2" w:themeTint="66"/>
                                <w:sz w:val="40"/>
                                <w:szCs w:val="40"/>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C74EE" id="Textové pole 1" o:spid="_x0000_s1028" type="#_x0000_t202" style="position:absolute;margin-left:97.15pt;margin-top:-27.35pt;width:175.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" filled="f" stroked="f">
                <v:textbox>
                  <w:txbxContent>
                    <w:p w14:paraId="13F0FD27" w14:textId="77777777" w:rsidR="005E5FC0" w:rsidRPr="00C55A41" w:rsidRDefault="005E5FC0" w:rsidP="005E5FC0">
                      <w:pPr>
                        <w:jc w:val="center"/>
                        <w:rPr>
                          <w:b/>
                          <w:color w:val="F7CAAC" w:themeColor="accent2" w:themeTint="66"/>
                          <w:sz w:val="40"/>
                          <w:szCs w:val="40"/>
                          <w14:textOutline w14:w="11112" w14:cap="flat" w14:cmpd="sng" w14:algn="ctr">
                            <w14:solidFill>
                              <w14:schemeClr w14:val="accent2"/>
                            </w14:solidFill>
                            <w14:prstDash w14:val="solid"/>
                            <w14:round/>
                          </w14:textOutline>
                        </w:rPr>
                      </w:pPr>
                    </w:p>
                  </w:txbxContent>
                </v:textbox>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0288" behindDoc="1" locked="0" layoutInCell="1" allowOverlap="1" wp14:anchorId="4DE1F0A2" wp14:editId="6FD95841">
                <wp:simplePos x="0" y="0"/>
                <wp:positionH relativeFrom="column">
                  <wp:posOffset>1484742</wp:posOffset>
                </wp:positionH>
                <wp:positionV relativeFrom="paragraph">
                  <wp:posOffset>228927</wp:posOffset>
                </wp:positionV>
                <wp:extent cx="1571342" cy="533400"/>
                <wp:effectExtent l="0" t="228600" r="10160" b="228600"/>
                <wp:wrapSquare wrapText="bothSides"/>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4164">
                          <a:off x="0" y="0"/>
                          <a:ext cx="1571342" cy="533400"/>
                        </a:xfrm>
                        <a:prstGeom prst="rect">
                          <a:avLst/>
                        </a:prstGeom>
                        <a:noFill/>
                        <a:ln>
                          <a:noFill/>
                        </a:ln>
                      </wps:spPr>
                      <wps:txbx>
                        <w:txbxContent>
                          <w:p w14:paraId="09F093AF" w14:textId="77777777" w:rsidR="005E5FC0" w:rsidRDefault="005E5FC0" w:rsidP="005E5FC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1F0A2" id="Textové pole 10" o:spid="_x0000_s1029" type="#_x0000_t202" style="position:absolute;margin-left:116.9pt;margin-top:18.05pt;width:123.75pt;height:42pt;rotation:1315268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" filled="f" stroked="f">
                <v:textbox>
                  <w:txbxContent>
                    <w:p w14:paraId="09F093AF" w14:textId="77777777" w:rsidR="005E5FC0" w:rsidRDefault="005E5FC0" w:rsidP="005E5FC0">
                      <w:pPr>
                        <w:jc w:val="center"/>
                      </w:pPr>
                    </w:p>
                  </w:txbxContent>
                </v:textbox>
                <w10:wrap type="square"/>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59264" behindDoc="1" locked="0" layoutInCell="1" allowOverlap="1" wp14:anchorId="001BBAEA" wp14:editId="42DE5BE1">
                <wp:simplePos x="0" y="0"/>
                <wp:positionH relativeFrom="column">
                  <wp:posOffset>-318770</wp:posOffset>
                </wp:positionH>
                <wp:positionV relativeFrom="paragraph">
                  <wp:posOffset>147320</wp:posOffset>
                </wp:positionV>
                <wp:extent cx="581025" cy="2219325"/>
                <wp:effectExtent l="0" t="0" r="9525" b="9525"/>
                <wp:wrapThrough wrapText="bothSides">
                  <wp:wrapPolygon edited="0">
                    <wp:start x="0" y="0"/>
                    <wp:lineTo x="0" y="21507"/>
                    <wp:lineTo x="21246" y="21507"/>
                    <wp:lineTo x="21246" y="0"/>
                    <wp:lineTo x="0" y="0"/>
                  </wp:wrapPolygon>
                </wp:wrapThrough>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581025" cy="2219325"/>
                        </a:xfrm>
                        <a:prstGeom prst="rect">
                          <a:avLst/>
                        </a:prstGeom>
                        <a:solidFill>
                          <a:prstClr val="white"/>
                        </a:solidFill>
                        <a:ln>
                          <a:noFill/>
                        </a:ln>
                      </wps:spPr>
                      <wps:txbx>
                        <w:txbxContent>
                          <w:p w14:paraId="558F169F" w14:textId="77777777" w:rsidR="005E5FC0" w:rsidRPr="0075124F" w:rsidRDefault="005E5FC0" w:rsidP="005E5FC0">
                            <w:pPr>
                              <w:pStyle w:val="Titulek"/>
                              <w:rPr>
                                <w:rFonts w:asciiTheme="majorHAnsi" w:eastAsiaTheme="majorEastAsia" w:hAnsiTheme="majorHAnsi" w:cstheme="majorBidi"/>
                                <w:noProof/>
                                <w:spacing w:val="-10"/>
                                <w:kern w:val="2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BAEA" id="Textové pole 9" o:spid="_x0000_s1030" type="#_x0000_t202" style="position:absolute;margin-left:-25.1pt;margin-top:11.6pt;width:45.75pt;height:174.7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" stroked="f">
                <v:textbox inset="0,0,0,0">
                  <w:txbxContent>
                    <w:p w14:paraId="558F169F" w14:textId="77777777" w:rsidR="005E5FC0" w:rsidRPr="0075124F" w:rsidRDefault="005E5FC0" w:rsidP="005E5FC0">
                      <w:pPr>
                        <w:pStyle w:val="Titulek"/>
                        <w:rPr>
                          <w:rFonts w:asciiTheme="majorHAnsi" w:eastAsiaTheme="majorEastAsia" w:hAnsiTheme="majorHAnsi" w:cstheme="majorBidi"/>
                          <w:noProof/>
                          <w:spacing w:val="-10"/>
                          <w:kern w:val="28"/>
                          <w:sz w:val="56"/>
                          <w:szCs w:val="56"/>
                        </w:rPr>
                      </w:pPr>
                    </w:p>
                  </w:txbxContent>
                </v:textbox>
                <w10:wrap type="through"/>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1312" behindDoc="1" locked="0" layoutInCell="1" allowOverlap="1" wp14:anchorId="67779B68" wp14:editId="7291D6BF">
                <wp:simplePos x="0" y="0"/>
                <wp:positionH relativeFrom="column">
                  <wp:posOffset>1219200</wp:posOffset>
                </wp:positionH>
                <wp:positionV relativeFrom="paragraph">
                  <wp:posOffset>-747395</wp:posOffset>
                </wp:positionV>
                <wp:extent cx="2515870" cy="457200"/>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457200"/>
                        </a:xfrm>
                        <a:prstGeom prst="rect">
                          <a:avLst/>
                        </a:prstGeom>
                        <a:solidFill>
                          <a:prstClr val="white"/>
                        </a:solidFill>
                        <a:ln>
                          <a:noFill/>
                        </a:ln>
                      </wps:spPr>
                      <wps:txbx>
                        <w:txbxContent>
                          <w:p w14:paraId="229B918D" w14:textId="77777777" w:rsidR="005E5FC0" w:rsidRPr="00DC7791" w:rsidRDefault="005E5FC0" w:rsidP="005E5FC0">
                            <w:pPr>
                              <w:pStyle w:val="Titulek"/>
                              <w:rPr>
                                <w:rFonts w:asciiTheme="majorHAnsi" w:eastAsiaTheme="majorEastAsia" w:hAnsiTheme="majorHAnsi" w:cstheme="majorBidi"/>
                                <w:noProof/>
                                <w:spacing w:val="-10"/>
                                <w:kern w:val="2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779B68" id="Textové pole 14" o:spid="_x0000_s1031" type="#_x0000_t202" style="position:absolute;margin-left:96pt;margin-top:-58.85pt;width:198.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" stroked="f">
                <v:textbox inset="0,0,0,0">
                  <w:txbxContent>
                    <w:p w14:paraId="229B918D" w14:textId="77777777" w:rsidR="005E5FC0" w:rsidRPr="00DC7791" w:rsidRDefault="005E5FC0" w:rsidP="005E5FC0">
                      <w:pPr>
                        <w:pStyle w:val="Titulek"/>
                        <w:rPr>
                          <w:rFonts w:asciiTheme="majorHAnsi" w:eastAsiaTheme="majorEastAsia" w:hAnsiTheme="majorHAnsi" w:cstheme="majorBidi"/>
                          <w:noProof/>
                          <w:spacing w:val="-10"/>
                          <w:kern w:val="28"/>
                          <w:sz w:val="56"/>
                          <w:szCs w:val="56"/>
                        </w:rPr>
                      </w:pPr>
                    </w:p>
                  </w:txbxContent>
                </v:textbox>
              </v:shape>
            </w:pict>
          </mc:Fallback>
        </mc:AlternateContent>
      </w:r>
      <w:r w:rsidRPr="00C55A41">
        <w:rPr>
          <w:rFonts w:asciiTheme="majorHAnsi" w:eastAsiaTheme="majorEastAsia" w:hAnsiTheme="majorHAnsi" w:cstheme="majorBidi"/>
          <w:i/>
          <w:iCs/>
          <w:spacing w:val="-10"/>
          <w:kern w:val="28"/>
          <w:sz w:val="56"/>
          <w:szCs w:val="56"/>
        </w:rPr>
        <w:t xml:space="preserve">  </w:t>
      </w:r>
      <w:r>
        <w:rPr>
          <w:rFonts w:asciiTheme="majorHAnsi" w:eastAsiaTheme="majorEastAsia" w:hAnsiTheme="majorHAnsi" w:cstheme="majorBidi"/>
          <w:i/>
          <w:iCs/>
          <w:spacing w:val="-10"/>
          <w:kern w:val="28"/>
          <w:sz w:val="56"/>
          <w:szCs w:val="56"/>
        </w:rPr>
        <w:t xml:space="preserve">     </w:t>
      </w:r>
      <w:r w:rsidRPr="00C55A41">
        <w:rPr>
          <w:rFonts w:asciiTheme="majorHAnsi" w:eastAsiaTheme="majorEastAsia" w:hAnsiTheme="majorHAnsi" w:cstheme="majorBidi"/>
          <w:i/>
          <w:iCs/>
          <w:spacing w:val="-10"/>
          <w:kern w:val="28"/>
          <w:sz w:val="56"/>
          <w:szCs w:val="56"/>
        </w:rPr>
        <w:t xml:space="preserve">               </w:t>
      </w:r>
    </w:p>
    <w:p w14:paraId="42D95D6C" w14:textId="77777777" w:rsidR="005E5FC0" w:rsidRDefault="005E5FC0" w:rsidP="005E5FC0">
      <w:pPr>
        <w:spacing w:after="0" w:line="240" w:lineRule="auto"/>
        <w:rPr>
          <w:rFonts w:ascii="Arial Black" w:eastAsia="SimSun" w:hAnsi="Arial Black" w:cs="Arial"/>
          <w:b/>
          <w:bCs/>
          <w:kern w:val="2"/>
          <w:sz w:val="44"/>
          <w:szCs w:val="44"/>
          <w:lang w:eastAsia="zh-CN" w:bidi="hi-IN"/>
        </w:rPr>
      </w:pPr>
    </w:p>
    <w:p w14:paraId="27E1DE2D" w14:textId="77777777" w:rsidR="005E5FC0" w:rsidRDefault="005E5FC0" w:rsidP="005E5FC0">
      <w:pPr>
        <w:spacing w:after="0" w:line="240" w:lineRule="auto"/>
        <w:rPr>
          <w:rFonts w:ascii="Times New Roman" w:eastAsia="Times New Roman" w:hAnsi="Times New Roman" w:cs="Times New Roman"/>
          <w:b/>
          <w:noProof/>
          <w:color w:val="141823"/>
          <w:sz w:val="44"/>
          <w:szCs w:val="44"/>
          <w:lang w:eastAsia="cs-CZ"/>
        </w:rPr>
      </w:pPr>
    </w:p>
    <w:p w14:paraId="1F152FBA" w14:textId="77777777" w:rsidR="005E5FC0" w:rsidRPr="00D504BD" w:rsidRDefault="005E5FC0" w:rsidP="005E5FC0">
      <w:pPr>
        <w:spacing w:after="0" w:line="240" w:lineRule="auto"/>
        <w:jc w:val="center"/>
        <w:rPr>
          <w:rFonts w:ascii="Times New Roman" w:eastAsia="Times New Roman" w:hAnsi="Times New Roman" w:cs="Times New Roman"/>
          <w:b/>
          <w:noProof/>
          <w:color w:val="141823"/>
          <w:sz w:val="44"/>
          <w:szCs w:val="44"/>
          <w:lang w:eastAsia="cs-CZ"/>
        </w:rPr>
      </w:pPr>
      <w:r w:rsidRPr="00D504BD">
        <w:rPr>
          <w:rFonts w:ascii="Times New Roman" w:eastAsia="Times New Roman" w:hAnsi="Times New Roman" w:cs="Times New Roman"/>
          <w:b/>
          <w:noProof/>
          <w:color w:val="141823"/>
          <w:sz w:val="44"/>
          <w:szCs w:val="44"/>
          <w:lang w:eastAsia="cs-CZ"/>
        </w:rPr>
        <w:t>Dům dětí a mládeže a školní družina Luby, příspěvková organizace</w:t>
      </w:r>
    </w:p>
    <w:p w14:paraId="0AD4C213" w14:textId="77777777" w:rsidR="005E5FC0" w:rsidRPr="00D504BD" w:rsidRDefault="005E5FC0" w:rsidP="005E5FC0">
      <w:pPr>
        <w:spacing w:after="0" w:line="240" w:lineRule="auto"/>
        <w:jc w:val="center"/>
        <w:rPr>
          <w:rFonts w:ascii="Verdana" w:eastAsia="Times New Roman" w:hAnsi="Verdana" w:cs="Times New Roman"/>
          <w:b/>
          <w:color w:val="FF00FF"/>
          <w:sz w:val="32"/>
          <w:szCs w:val="32"/>
          <w:lang w:eastAsia="cs-CZ"/>
        </w:rPr>
      </w:pPr>
    </w:p>
    <w:p w14:paraId="1F25FBAA" w14:textId="77777777" w:rsidR="005E5FC0" w:rsidRPr="00D504BD" w:rsidRDefault="005E5FC0" w:rsidP="005E5FC0">
      <w:pPr>
        <w:widowControl w:val="0"/>
        <w:pBdr>
          <w:bottom w:val="single" w:sz="4" w:space="1" w:color="auto"/>
        </w:pBdr>
        <w:suppressAutoHyphens/>
        <w:spacing w:after="0" w:line="240" w:lineRule="auto"/>
        <w:jc w:val="center"/>
        <w:rPr>
          <w:rFonts w:ascii="Times New Roman" w:eastAsia="Times New Roman" w:hAnsi="Times New Roman" w:cs="Times New Roman"/>
          <w:b/>
          <w:sz w:val="44"/>
          <w:szCs w:val="44"/>
          <w:lang w:eastAsia="zh-CN"/>
        </w:rPr>
      </w:pPr>
      <w:r w:rsidRPr="00D504BD">
        <w:rPr>
          <w:rFonts w:ascii="Times New Roman" w:eastAsia="Times New Roman" w:hAnsi="Times New Roman" w:cs="Times New Roman"/>
          <w:b/>
          <w:sz w:val="44"/>
          <w:szCs w:val="44"/>
          <w:lang w:eastAsia="zh-CN"/>
        </w:rPr>
        <w:t>Tovární 742, 351 37 Luby</w:t>
      </w:r>
    </w:p>
    <w:p w14:paraId="0F347B68" w14:textId="77777777" w:rsidR="005E5FC0" w:rsidRPr="00D504BD" w:rsidRDefault="005E5FC0" w:rsidP="005E5FC0">
      <w:pPr>
        <w:widowControl w:val="0"/>
        <w:suppressAutoHyphens/>
        <w:spacing w:after="0" w:line="240" w:lineRule="auto"/>
        <w:ind w:left="720"/>
        <w:rPr>
          <w:rFonts w:ascii="Times New Roman" w:eastAsia="Times New Roman" w:hAnsi="Times New Roman" w:cs="Times New Roman"/>
          <w:b/>
          <w:sz w:val="40"/>
          <w:szCs w:val="40"/>
          <w:lang w:eastAsia="zh-CN"/>
        </w:rPr>
      </w:pPr>
    </w:p>
    <w:p w14:paraId="6B6F05AB" w14:textId="77777777" w:rsidR="005E5FC0" w:rsidRDefault="005E5FC0" w:rsidP="005E5FC0">
      <w:pPr>
        <w:rPr>
          <w:sz w:val="36"/>
          <w:szCs w:val="36"/>
        </w:rPr>
      </w:pPr>
    </w:p>
    <w:p w14:paraId="1D395680" w14:textId="77777777" w:rsidR="005E5FC0" w:rsidRPr="000A5CB4" w:rsidRDefault="005E5FC0" w:rsidP="005E5FC0">
      <w:pPr>
        <w:rPr>
          <w:b/>
          <w:bCs/>
          <w:sz w:val="48"/>
          <w:szCs w:val="48"/>
        </w:rPr>
      </w:pPr>
      <w:r w:rsidRPr="000A5CB4">
        <w:rPr>
          <w:b/>
          <w:bCs/>
          <w:sz w:val="48"/>
          <w:szCs w:val="48"/>
        </w:rPr>
        <w:t xml:space="preserve">                       VÝROČNÍ ZPRÁVA</w:t>
      </w:r>
    </w:p>
    <w:p w14:paraId="3BB83D33" w14:textId="3D49A36C" w:rsidR="005E5FC0" w:rsidRDefault="005E5FC0" w:rsidP="005E5FC0">
      <w:pPr>
        <w:rPr>
          <w:sz w:val="36"/>
          <w:szCs w:val="36"/>
        </w:rPr>
      </w:pPr>
      <w:r>
        <w:rPr>
          <w:sz w:val="36"/>
          <w:szCs w:val="36"/>
        </w:rPr>
        <w:t xml:space="preserve">                              ŠKOLNÍ ROK 202</w:t>
      </w:r>
      <w:r w:rsidR="00444A68">
        <w:rPr>
          <w:sz w:val="36"/>
          <w:szCs w:val="36"/>
        </w:rPr>
        <w:t>1</w:t>
      </w:r>
      <w:r>
        <w:rPr>
          <w:sz w:val="36"/>
          <w:szCs w:val="36"/>
        </w:rPr>
        <w:t>/202</w:t>
      </w:r>
      <w:r w:rsidR="00444A68">
        <w:rPr>
          <w:sz w:val="36"/>
          <w:szCs w:val="36"/>
        </w:rPr>
        <w:t>2</w:t>
      </w:r>
    </w:p>
    <w:p w14:paraId="2610990F" w14:textId="77777777" w:rsidR="005E5FC0" w:rsidRDefault="005E5FC0" w:rsidP="005E5FC0">
      <w:pPr>
        <w:rPr>
          <w:sz w:val="36"/>
          <w:szCs w:val="36"/>
        </w:rPr>
      </w:pPr>
      <w:r w:rsidRPr="00C55A41">
        <w:rPr>
          <w:rFonts w:asciiTheme="majorHAnsi" w:eastAsiaTheme="majorEastAsia" w:hAnsiTheme="majorHAnsi" w:cstheme="majorBidi"/>
          <w:noProof/>
          <w:spacing w:val="-10"/>
          <w:kern w:val="28"/>
          <w:sz w:val="56"/>
          <w:szCs w:val="56"/>
        </w:rPr>
        <w:drawing>
          <wp:anchor distT="0" distB="0" distL="114300" distR="114300" simplePos="0" relativeHeight="251669504" behindDoc="1" locked="0" layoutInCell="1" allowOverlap="1" wp14:anchorId="5FE841CA" wp14:editId="6C30CB81">
            <wp:simplePos x="0" y="0"/>
            <wp:positionH relativeFrom="margin">
              <wp:posOffset>214630</wp:posOffset>
            </wp:positionH>
            <wp:positionV relativeFrom="paragraph">
              <wp:posOffset>180340</wp:posOffset>
            </wp:positionV>
            <wp:extent cx="5190490" cy="2324100"/>
            <wp:effectExtent l="0" t="0" r="0" b="0"/>
            <wp:wrapNone/>
            <wp:docPr id="13" name="Obrázek 13" descr="Obsah obrázku text, klipart, jídelní nádob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text, klipart, jídelní nádobí&#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5192510" cy="2325004"/>
                    </a:xfrm>
                    <a:prstGeom prst="rect">
                      <a:avLst/>
                    </a:prstGeom>
                  </pic:spPr>
                </pic:pic>
              </a:graphicData>
            </a:graphic>
            <wp14:sizeRelH relativeFrom="margin">
              <wp14:pctWidth>0</wp14:pctWidth>
            </wp14:sizeRelH>
            <wp14:sizeRelV relativeFrom="margin">
              <wp14:pctHeight>0</wp14:pctHeight>
            </wp14:sizeRelV>
          </wp:anchor>
        </w:drawing>
      </w:r>
    </w:p>
    <w:p w14:paraId="65CC8B85" w14:textId="77777777" w:rsidR="005E5FC0" w:rsidRDefault="005E5FC0" w:rsidP="005E5FC0">
      <w:pPr>
        <w:spacing w:after="0" w:line="240" w:lineRule="auto"/>
        <w:jc w:val="center"/>
        <w:rPr>
          <w:rFonts w:ascii="Times New Roman" w:eastAsia="Times New Roman" w:hAnsi="Times New Roman" w:cs="Times New Roman"/>
          <w:b/>
          <w:noProof/>
          <w:color w:val="141823"/>
          <w:sz w:val="44"/>
          <w:szCs w:val="44"/>
          <w:lang w:eastAsia="cs-CZ"/>
        </w:rPr>
      </w:pPr>
      <w:r>
        <w:rPr>
          <w:noProof/>
        </w:rPr>
        <mc:AlternateContent>
          <mc:Choice Requires="wps">
            <w:drawing>
              <wp:anchor distT="0" distB="0" distL="114300" distR="114300" simplePos="0" relativeHeight="251672576" behindDoc="0" locked="0" layoutInCell="1" allowOverlap="1" wp14:anchorId="26FC0E00" wp14:editId="2EB1CC79">
                <wp:simplePos x="0" y="0"/>
                <wp:positionH relativeFrom="column">
                  <wp:posOffset>1481455</wp:posOffset>
                </wp:positionH>
                <wp:positionV relativeFrom="paragraph">
                  <wp:posOffset>5080</wp:posOffset>
                </wp:positionV>
                <wp:extent cx="1828800" cy="732155"/>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1828800" cy="732155"/>
                        </a:xfrm>
                        <a:prstGeom prst="rect">
                          <a:avLst/>
                        </a:prstGeom>
                        <a:noFill/>
                        <a:ln>
                          <a:noFill/>
                        </a:ln>
                      </wps:spPr>
                      <wps:txbx>
                        <w:txbxContent>
                          <w:p w14:paraId="35545113" w14:textId="77777777" w:rsidR="005E5FC0" w:rsidRPr="00851F26" w:rsidRDefault="005E5FC0" w:rsidP="005E5FC0">
                            <w:pPr>
                              <w:jc w:val="center"/>
                              <w:rPr>
                                <w:b/>
                                <w:i/>
                                <w:iCs/>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51F26">
                              <w:rPr>
                                <w:b/>
                                <w:i/>
                                <w:iCs/>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LUBY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0E00" id="Textové pole 5" o:spid="_x0000_s1032" type="#_x0000_t202" style="position:absolute;left:0;text-align:left;margin-left:116.65pt;margin-top:.4pt;width:2in;height:5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" filled="f" stroked="f">
                <v:textbox>
                  <w:txbxContent>
                    <w:p w14:paraId="35545113" w14:textId="77777777" w:rsidR="005E5FC0" w:rsidRPr="00851F26" w:rsidRDefault="005E5FC0" w:rsidP="005E5FC0">
                      <w:pPr>
                        <w:jc w:val="center"/>
                        <w:rPr>
                          <w:b/>
                          <w:i/>
                          <w:iCs/>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51F26">
                        <w:rPr>
                          <w:b/>
                          <w:i/>
                          <w:iCs/>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LUBY</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5FE19D1" wp14:editId="30315B4A">
                <wp:simplePos x="0" y="0"/>
                <wp:positionH relativeFrom="column">
                  <wp:posOffset>2462530</wp:posOffset>
                </wp:positionH>
                <wp:positionV relativeFrom="paragraph">
                  <wp:posOffset>-23495</wp:posOffset>
                </wp:positionV>
                <wp:extent cx="1771650" cy="533400"/>
                <wp:effectExtent l="0" t="0" r="0" b="0"/>
                <wp:wrapNone/>
                <wp:docPr id="6" name="Textové pole 6"/>
                <wp:cNvGraphicFramePr/>
                <a:graphic xmlns:a="http://schemas.openxmlformats.org/drawingml/2006/main">
                  <a:graphicData uri="http://schemas.microsoft.com/office/word/2010/wordprocessingShape">
                    <wps:wsp>
                      <wps:cNvSpPr txBox="1"/>
                      <wps:spPr>
                        <a:xfrm>
                          <a:off x="0" y="0"/>
                          <a:ext cx="1771650" cy="533400"/>
                        </a:xfrm>
                        <a:prstGeom prst="rect">
                          <a:avLst/>
                        </a:prstGeom>
                        <a:noFill/>
                        <a:ln>
                          <a:noFill/>
                        </a:ln>
                      </wps:spPr>
                      <wps:txbx>
                        <w:txbxContent>
                          <w:p w14:paraId="4FF96856" w14:textId="77777777" w:rsidR="005E5FC0" w:rsidRPr="005E5FC0" w:rsidRDefault="005E5FC0" w:rsidP="005E5FC0">
                            <w:pPr>
                              <w:jc w:val="center"/>
                              <w:rPr>
                                <w:b/>
                                <w:i/>
                                <w:iCs/>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E19D1" id="Textové pole 6" o:spid="_x0000_s1033" type="#_x0000_t202" style="position:absolute;left:0;text-align:left;margin-left:193.9pt;margin-top:-1.85pt;width:139.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" filled="f" stroked="f">
                <v:textbox>
                  <w:txbxContent>
                    <w:p w14:paraId="4FF96856" w14:textId="77777777" w:rsidR="005E5FC0" w:rsidRPr="005E5FC0" w:rsidRDefault="005E5FC0" w:rsidP="005E5FC0">
                      <w:pPr>
                        <w:jc w:val="center"/>
                        <w:rPr>
                          <w:b/>
                          <w:i/>
                          <w:iCs/>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v:textbox>
              </v:shape>
            </w:pict>
          </mc:Fallback>
        </mc:AlternateContent>
      </w:r>
    </w:p>
    <w:p w14:paraId="73115A8F" w14:textId="77777777" w:rsidR="005E5FC0" w:rsidRPr="00C55A41" w:rsidRDefault="005E5FC0" w:rsidP="005E5FC0">
      <w:pPr>
        <w:spacing w:after="0" w:line="240" w:lineRule="auto"/>
        <w:contextualSpacing/>
        <w:rPr>
          <w:rFonts w:asciiTheme="majorHAnsi" w:eastAsiaTheme="majorEastAsia" w:hAnsiTheme="majorHAnsi" w:cstheme="majorBidi"/>
          <w:i/>
          <w:iCs/>
          <w:spacing w:val="-10"/>
          <w:kern w:val="28"/>
          <w:sz w:val="56"/>
          <w:szCs w:val="56"/>
        </w:rPr>
      </w:pPr>
      <w:r>
        <w:rPr>
          <w:noProof/>
        </w:rPr>
        <mc:AlternateContent>
          <mc:Choice Requires="wps">
            <w:drawing>
              <wp:anchor distT="0" distB="0" distL="114300" distR="114300" simplePos="0" relativeHeight="251670528" behindDoc="0" locked="0" layoutInCell="1" allowOverlap="1" wp14:anchorId="7088032A" wp14:editId="2CEE67EE">
                <wp:simplePos x="0" y="0"/>
                <wp:positionH relativeFrom="column">
                  <wp:posOffset>1233805</wp:posOffset>
                </wp:positionH>
                <wp:positionV relativeFrom="paragraph">
                  <wp:posOffset>-347344</wp:posOffset>
                </wp:positionV>
                <wp:extent cx="2228850" cy="476250"/>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2228850" cy="476250"/>
                        </a:xfrm>
                        <a:prstGeom prst="rect">
                          <a:avLst/>
                        </a:prstGeom>
                        <a:noFill/>
                        <a:ln>
                          <a:noFill/>
                        </a:ln>
                      </wps:spPr>
                      <wps:txbx>
                        <w:txbxContent>
                          <w:p w14:paraId="4ABEC08A" w14:textId="77777777" w:rsidR="005E5FC0" w:rsidRPr="00C55A41" w:rsidRDefault="005E5FC0" w:rsidP="005E5FC0">
                            <w:pPr>
                              <w:jc w:val="center"/>
                              <w:rPr>
                                <w:b/>
                                <w:color w:val="F7CAAC" w:themeColor="accent2" w:themeTint="66"/>
                                <w:sz w:val="40"/>
                                <w:szCs w:val="40"/>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8032A" id="Textové pole 7" o:spid="_x0000_s1034" type="#_x0000_t202" style="position:absolute;margin-left:97.15pt;margin-top:-27.35pt;width:175.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" filled="f" stroked="f">
                <v:textbox>
                  <w:txbxContent>
                    <w:p w14:paraId="4ABEC08A" w14:textId="77777777" w:rsidR="005E5FC0" w:rsidRPr="00C55A41" w:rsidRDefault="005E5FC0" w:rsidP="005E5FC0">
                      <w:pPr>
                        <w:jc w:val="center"/>
                        <w:rPr>
                          <w:b/>
                          <w:color w:val="F7CAAC" w:themeColor="accent2" w:themeTint="66"/>
                          <w:sz w:val="40"/>
                          <w:szCs w:val="40"/>
                          <w14:textOutline w14:w="11112" w14:cap="flat" w14:cmpd="sng" w14:algn="ctr">
                            <w14:solidFill>
                              <w14:schemeClr w14:val="accent2"/>
                            </w14:solidFill>
                            <w14:prstDash w14:val="solid"/>
                            <w14:round/>
                          </w14:textOutline>
                        </w:rPr>
                      </w:pPr>
                    </w:p>
                  </w:txbxContent>
                </v:textbox>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7456" behindDoc="1" locked="0" layoutInCell="1" allowOverlap="1" wp14:anchorId="5115F119" wp14:editId="51CF2B8A">
                <wp:simplePos x="0" y="0"/>
                <wp:positionH relativeFrom="column">
                  <wp:posOffset>1484742</wp:posOffset>
                </wp:positionH>
                <wp:positionV relativeFrom="paragraph">
                  <wp:posOffset>228927</wp:posOffset>
                </wp:positionV>
                <wp:extent cx="1571342" cy="533400"/>
                <wp:effectExtent l="0" t="228600" r="10160" b="228600"/>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4164">
                          <a:off x="0" y="0"/>
                          <a:ext cx="1571342" cy="533400"/>
                        </a:xfrm>
                        <a:prstGeom prst="rect">
                          <a:avLst/>
                        </a:prstGeom>
                        <a:noFill/>
                        <a:ln>
                          <a:noFill/>
                        </a:ln>
                      </wps:spPr>
                      <wps:txbx>
                        <w:txbxContent>
                          <w:p w14:paraId="370E092D" w14:textId="77777777" w:rsidR="005E5FC0" w:rsidRDefault="005E5FC0" w:rsidP="005E5FC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5F119" id="Textové pole 8" o:spid="_x0000_s1035" type="#_x0000_t202" style="position:absolute;margin-left:116.9pt;margin-top:18.05pt;width:123.75pt;height:42pt;rotation:1315268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" filled="f" stroked="f">
                <v:textbox>
                  <w:txbxContent>
                    <w:p w14:paraId="370E092D" w14:textId="77777777" w:rsidR="005E5FC0" w:rsidRDefault="005E5FC0" w:rsidP="005E5FC0">
                      <w:pPr>
                        <w:jc w:val="center"/>
                      </w:pPr>
                    </w:p>
                  </w:txbxContent>
                </v:textbox>
                <w10:wrap type="square"/>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6432" behindDoc="1" locked="0" layoutInCell="1" allowOverlap="1" wp14:anchorId="13C636B6" wp14:editId="362D94F9">
                <wp:simplePos x="0" y="0"/>
                <wp:positionH relativeFrom="column">
                  <wp:posOffset>-318770</wp:posOffset>
                </wp:positionH>
                <wp:positionV relativeFrom="paragraph">
                  <wp:posOffset>147320</wp:posOffset>
                </wp:positionV>
                <wp:extent cx="581025" cy="2219325"/>
                <wp:effectExtent l="0" t="0" r="9525" b="9525"/>
                <wp:wrapThrough wrapText="bothSides">
                  <wp:wrapPolygon edited="0">
                    <wp:start x="0" y="0"/>
                    <wp:lineTo x="0" y="21507"/>
                    <wp:lineTo x="21246" y="21507"/>
                    <wp:lineTo x="21246" y="0"/>
                    <wp:lineTo x="0" y="0"/>
                  </wp:wrapPolygon>
                </wp:wrapThrough>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581025" cy="2219325"/>
                        </a:xfrm>
                        <a:prstGeom prst="rect">
                          <a:avLst/>
                        </a:prstGeom>
                        <a:solidFill>
                          <a:prstClr val="white"/>
                        </a:solidFill>
                        <a:ln>
                          <a:noFill/>
                        </a:ln>
                      </wps:spPr>
                      <wps:txbx>
                        <w:txbxContent>
                          <w:p w14:paraId="282443D6" w14:textId="77777777" w:rsidR="005E5FC0" w:rsidRPr="0075124F" w:rsidRDefault="005E5FC0" w:rsidP="005E5FC0">
                            <w:pPr>
                              <w:pStyle w:val="Titulek"/>
                              <w:rPr>
                                <w:rFonts w:asciiTheme="majorHAnsi" w:eastAsiaTheme="majorEastAsia" w:hAnsiTheme="majorHAnsi" w:cstheme="majorBidi"/>
                                <w:noProof/>
                                <w:spacing w:val="-10"/>
                                <w:kern w:val="2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636B6" id="Textové pole 11" o:spid="_x0000_s1036" type="#_x0000_t202" style="position:absolute;margin-left:-25.1pt;margin-top:11.6pt;width:45.75pt;height:174.75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" stroked="f">
                <v:textbox inset="0,0,0,0">
                  <w:txbxContent>
                    <w:p w14:paraId="282443D6" w14:textId="77777777" w:rsidR="005E5FC0" w:rsidRPr="0075124F" w:rsidRDefault="005E5FC0" w:rsidP="005E5FC0">
                      <w:pPr>
                        <w:pStyle w:val="Titulek"/>
                        <w:rPr>
                          <w:rFonts w:asciiTheme="majorHAnsi" w:eastAsiaTheme="majorEastAsia" w:hAnsiTheme="majorHAnsi" w:cstheme="majorBidi"/>
                          <w:noProof/>
                          <w:spacing w:val="-10"/>
                          <w:kern w:val="28"/>
                          <w:sz w:val="56"/>
                          <w:szCs w:val="56"/>
                        </w:rPr>
                      </w:pPr>
                    </w:p>
                  </w:txbxContent>
                </v:textbox>
                <w10:wrap type="through"/>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8480" behindDoc="1" locked="0" layoutInCell="1" allowOverlap="1" wp14:anchorId="0DB8D86C" wp14:editId="0753510C">
                <wp:simplePos x="0" y="0"/>
                <wp:positionH relativeFrom="column">
                  <wp:posOffset>1219200</wp:posOffset>
                </wp:positionH>
                <wp:positionV relativeFrom="paragraph">
                  <wp:posOffset>-747395</wp:posOffset>
                </wp:positionV>
                <wp:extent cx="2515870" cy="457200"/>
                <wp:effectExtent l="0" t="0"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457200"/>
                        </a:xfrm>
                        <a:prstGeom prst="rect">
                          <a:avLst/>
                        </a:prstGeom>
                        <a:solidFill>
                          <a:prstClr val="white"/>
                        </a:solidFill>
                        <a:ln>
                          <a:noFill/>
                        </a:ln>
                      </wps:spPr>
                      <wps:txbx>
                        <w:txbxContent>
                          <w:p w14:paraId="672D1A83" w14:textId="77777777" w:rsidR="005E5FC0" w:rsidRPr="00DC7791" w:rsidRDefault="005E5FC0" w:rsidP="005E5FC0">
                            <w:pPr>
                              <w:pStyle w:val="Titulek"/>
                              <w:rPr>
                                <w:rFonts w:asciiTheme="majorHAnsi" w:eastAsiaTheme="majorEastAsia" w:hAnsiTheme="majorHAnsi" w:cstheme="majorBidi"/>
                                <w:noProof/>
                                <w:spacing w:val="-10"/>
                                <w:kern w:val="2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B8D86C" id="Textové pole 12" o:spid="_x0000_s1037" type="#_x0000_t202" style="position:absolute;margin-left:96pt;margin-top:-58.85pt;width:198.1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" stroked="f">
                <v:textbox inset="0,0,0,0">
                  <w:txbxContent>
                    <w:p w14:paraId="672D1A83" w14:textId="77777777" w:rsidR="005E5FC0" w:rsidRPr="00DC7791" w:rsidRDefault="005E5FC0" w:rsidP="005E5FC0">
                      <w:pPr>
                        <w:pStyle w:val="Titulek"/>
                        <w:rPr>
                          <w:rFonts w:asciiTheme="majorHAnsi" w:eastAsiaTheme="majorEastAsia" w:hAnsiTheme="majorHAnsi" w:cstheme="majorBidi"/>
                          <w:noProof/>
                          <w:spacing w:val="-10"/>
                          <w:kern w:val="28"/>
                          <w:sz w:val="56"/>
                          <w:szCs w:val="56"/>
                        </w:rPr>
                      </w:pPr>
                    </w:p>
                  </w:txbxContent>
                </v:textbox>
              </v:shape>
            </w:pict>
          </mc:Fallback>
        </mc:AlternateContent>
      </w:r>
      <w:r w:rsidRPr="00C55A41">
        <w:rPr>
          <w:rFonts w:asciiTheme="majorHAnsi" w:eastAsiaTheme="majorEastAsia" w:hAnsiTheme="majorHAnsi" w:cstheme="majorBidi"/>
          <w:i/>
          <w:iCs/>
          <w:spacing w:val="-10"/>
          <w:kern w:val="28"/>
          <w:sz w:val="56"/>
          <w:szCs w:val="56"/>
        </w:rPr>
        <w:t xml:space="preserve">  </w:t>
      </w:r>
      <w:r>
        <w:rPr>
          <w:rFonts w:asciiTheme="majorHAnsi" w:eastAsiaTheme="majorEastAsia" w:hAnsiTheme="majorHAnsi" w:cstheme="majorBidi"/>
          <w:i/>
          <w:iCs/>
          <w:spacing w:val="-10"/>
          <w:kern w:val="28"/>
          <w:sz w:val="56"/>
          <w:szCs w:val="56"/>
        </w:rPr>
        <w:t xml:space="preserve">     </w:t>
      </w:r>
      <w:r w:rsidRPr="00C55A41">
        <w:rPr>
          <w:rFonts w:asciiTheme="majorHAnsi" w:eastAsiaTheme="majorEastAsia" w:hAnsiTheme="majorHAnsi" w:cstheme="majorBidi"/>
          <w:i/>
          <w:iCs/>
          <w:spacing w:val="-10"/>
          <w:kern w:val="28"/>
          <w:sz w:val="56"/>
          <w:szCs w:val="56"/>
        </w:rPr>
        <w:t xml:space="preserve">               </w:t>
      </w:r>
    </w:p>
    <w:p w14:paraId="7BCC19B4" w14:textId="77777777" w:rsidR="005E5FC0" w:rsidRDefault="005E5FC0" w:rsidP="005E5FC0">
      <w:pPr>
        <w:rPr>
          <w:sz w:val="36"/>
          <w:szCs w:val="36"/>
        </w:rPr>
      </w:pPr>
    </w:p>
    <w:p w14:paraId="60031509" w14:textId="77777777" w:rsidR="005E5FC0" w:rsidRDefault="005E5FC0" w:rsidP="005E5FC0">
      <w:pPr>
        <w:rPr>
          <w:sz w:val="36"/>
          <w:szCs w:val="36"/>
        </w:rPr>
      </w:pPr>
    </w:p>
    <w:p w14:paraId="714AE3D7" w14:textId="77777777" w:rsidR="005E5FC0" w:rsidRDefault="005E5FC0" w:rsidP="005E5FC0">
      <w:pPr>
        <w:rPr>
          <w:sz w:val="36"/>
          <w:szCs w:val="36"/>
        </w:rPr>
      </w:pPr>
    </w:p>
    <w:p w14:paraId="6113ACAF" w14:textId="77777777" w:rsidR="005E5FC0" w:rsidRDefault="005E5FC0" w:rsidP="005E5FC0">
      <w:pPr>
        <w:widowControl w:val="0"/>
        <w:suppressAutoHyphens/>
        <w:spacing w:after="0" w:line="360" w:lineRule="auto"/>
        <w:rPr>
          <w:rFonts w:ascii="Times New Roman" w:eastAsia="Times New Roman" w:hAnsi="Times New Roman" w:cs="Times New Roman"/>
          <w:b/>
          <w:sz w:val="40"/>
          <w:szCs w:val="40"/>
          <w:lang w:eastAsia="zh-CN"/>
        </w:rPr>
      </w:pPr>
    </w:p>
    <w:p w14:paraId="4AD49FE6" w14:textId="77777777" w:rsidR="005E5FC0" w:rsidRDefault="005E5FC0" w:rsidP="005E5FC0">
      <w:pPr>
        <w:widowControl w:val="0"/>
        <w:suppressAutoHyphens/>
        <w:spacing w:after="0" w:line="360" w:lineRule="auto"/>
        <w:rPr>
          <w:rFonts w:ascii="Times New Roman" w:eastAsia="Times New Roman" w:hAnsi="Times New Roman" w:cs="Times New Roman"/>
          <w:b/>
          <w:sz w:val="40"/>
          <w:szCs w:val="40"/>
          <w:lang w:eastAsia="zh-CN"/>
        </w:rPr>
      </w:pPr>
    </w:p>
    <w:p w14:paraId="5A070ABA" w14:textId="77777777" w:rsidR="005E5FC0" w:rsidRDefault="005E5FC0" w:rsidP="005E5FC0">
      <w:pPr>
        <w:widowControl w:val="0"/>
        <w:suppressAutoHyphens/>
        <w:spacing w:after="0" w:line="360" w:lineRule="auto"/>
        <w:rPr>
          <w:rFonts w:ascii="Times New Roman" w:eastAsia="Times New Roman" w:hAnsi="Times New Roman" w:cs="Times New Roman"/>
          <w:b/>
          <w:sz w:val="40"/>
          <w:szCs w:val="40"/>
          <w:lang w:eastAsia="zh-CN"/>
        </w:rPr>
      </w:pPr>
    </w:p>
    <w:p w14:paraId="5B33690C" w14:textId="77777777" w:rsidR="005E5FC0" w:rsidRDefault="005E5FC0" w:rsidP="005E5FC0">
      <w:pPr>
        <w:widowControl w:val="0"/>
        <w:suppressAutoHyphens/>
        <w:spacing w:after="0" w:line="360" w:lineRule="auto"/>
        <w:rPr>
          <w:rFonts w:ascii="Times New Roman" w:eastAsia="Times New Roman" w:hAnsi="Times New Roman" w:cs="Times New Roman"/>
          <w:b/>
          <w:sz w:val="40"/>
          <w:szCs w:val="40"/>
          <w:lang w:eastAsia="zh-CN"/>
        </w:rPr>
      </w:pPr>
    </w:p>
    <w:p w14:paraId="5E51C547" w14:textId="77777777" w:rsidR="005E5FC0" w:rsidRDefault="005E5FC0" w:rsidP="005E5FC0">
      <w:pPr>
        <w:widowControl w:val="0"/>
        <w:suppressAutoHyphens/>
        <w:spacing w:after="0" w:line="360" w:lineRule="auto"/>
        <w:rPr>
          <w:rFonts w:ascii="Times New Roman" w:eastAsia="Times New Roman" w:hAnsi="Times New Roman" w:cs="Times New Roman"/>
          <w:b/>
          <w:sz w:val="40"/>
          <w:szCs w:val="40"/>
          <w:lang w:eastAsia="zh-CN"/>
        </w:rPr>
      </w:pPr>
    </w:p>
    <w:p w14:paraId="020A1F6C" w14:textId="77777777" w:rsidR="005E5FC0" w:rsidRPr="00D504BD" w:rsidRDefault="005E5FC0" w:rsidP="005E5FC0">
      <w:pPr>
        <w:widowControl w:val="0"/>
        <w:suppressAutoHyphens/>
        <w:spacing w:after="0" w:line="360" w:lineRule="auto"/>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40"/>
          <w:szCs w:val="40"/>
          <w:lang w:eastAsia="zh-CN"/>
        </w:rPr>
        <w:lastRenderedPageBreak/>
        <w:t xml:space="preserve">Obsah: </w:t>
      </w:r>
    </w:p>
    <w:p w14:paraId="5964118E"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32"/>
          <w:szCs w:val="32"/>
          <w:lang w:eastAsia="zh-CN"/>
        </w:rPr>
        <w:t xml:space="preserve">1. Identifikační údaje </w:t>
      </w:r>
    </w:p>
    <w:p w14:paraId="6F024B94" w14:textId="77777777" w:rsidR="005E5FC0" w:rsidRDefault="005E5FC0" w:rsidP="005E5FC0">
      <w:pPr>
        <w:widowControl w:val="0"/>
        <w:suppressAutoHyphens/>
        <w:spacing w:after="0" w:line="360" w:lineRule="auto"/>
        <w:rPr>
          <w:rFonts w:ascii="Times New Roman" w:eastAsia="Times New Roman" w:hAnsi="Times New Roman" w:cs="Times New Roman"/>
          <w:sz w:val="32"/>
          <w:szCs w:val="32"/>
          <w:lang w:eastAsia="zh-CN"/>
        </w:rPr>
      </w:pPr>
      <w:r w:rsidRPr="00D504BD">
        <w:rPr>
          <w:rFonts w:ascii="Times New Roman" w:eastAsia="Times New Roman" w:hAnsi="Times New Roman" w:cs="Times New Roman"/>
          <w:sz w:val="32"/>
          <w:szCs w:val="32"/>
          <w:lang w:eastAsia="zh-CN"/>
        </w:rPr>
        <w:t>2. Obecná charakteristika zařízení</w:t>
      </w:r>
    </w:p>
    <w:p w14:paraId="461A5930" w14:textId="77777777" w:rsidR="005E5FC0" w:rsidRPr="008F6632"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8F6632">
        <w:rPr>
          <w:rFonts w:ascii="Times New Roman" w:eastAsia="Times New Roman" w:hAnsi="Times New Roman" w:cs="Times New Roman"/>
          <w:sz w:val="24"/>
          <w:szCs w:val="24"/>
          <w:lang w:eastAsia="zh-CN"/>
        </w:rPr>
        <w:t xml:space="preserve">                2. 1 </w:t>
      </w:r>
      <w:r w:rsidRPr="008F6632">
        <w:rPr>
          <w:rFonts w:ascii="Times New Roman" w:hAnsi="Times New Roman" w:cs="Times New Roman"/>
          <w:color w:val="333333"/>
        </w:rPr>
        <w:t>Hlavní a vedlejší činnost organizace</w:t>
      </w:r>
    </w:p>
    <w:p w14:paraId="7BDC59FB"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32"/>
          <w:szCs w:val="32"/>
          <w:lang w:eastAsia="zh-CN"/>
        </w:rPr>
        <w:t>3.</w:t>
      </w:r>
      <w:r w:rsidRPr="00D504BD">
        <w:rPr>
          <w:rFonts w:ascii="Times New Roman" w:eastAsia="Times New Roman" w:hAnsi="Times New Roman" w:cs="Times New Roman"/>
          <w:sz w:val="24"/>
          <w:szCs w:val="20"/>
          <w:lang w:eastAsia="zh-CN"/>
        </w:rPr>
        <w:t xml:space="preserve"> </w:t>
      </w:r>
      <w:r w:rsidRPr="00D504BD">
        <w:rPr>
          <w:rFonts w:ascii="Times New Roman" w:eastAsia="Times New Roman" w:hAnsi="Times New Roman" w:cs="Times New Roman"/>
          <w:sz w:val="32"/>
          <w:szCs w:val="32"/>
          <w:lang w:eastAsia="zh-CN"/>
        </w:rPr>
        <w:t>Cíle vzdělávání</w:t>
      </w:r>
    </w:p>
    <w:p w14:paraId="4F74E054"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32"/>
          <w:szCs w:val="32"/>
          <w:lang w:eastAsia="zh-CN"/>
        </w:rPr>
        <w:t>4. Podmínky vzdělávání</w:t>
      </w:r>
    </w:p>
    <w:p w14:paraId="51CED0F4" w14:textId="77777777" w:rsidR="005E5FC0" w:rsidRPr="00D504BD" w:rsidRDefault="005E5FC0" w:rsidP="005E5FC0">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1 Materiální a prostorové podmínky </w:t>
      </w:r>
    </w:p>
    <w:p w14:paraId="063303B3" w14:textId="77777777" w:rsidR="005E5FC0" w:rsidRPr="00D504BD" w:rsidRDefault="005E5FC0" w:rsidP="005E5FC0">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2 Psychosociální podmínky </w:t>
      </w:r>
    </w:p>
    <w:p w14:paraId="6E21A272" w14:textId="77777777" w:rsidR="005E5FC0" w:rsidRPr="00D504BD" w:rsidRDefault="005E5FC0" w:rsidP="005E5FC0">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3 Personální podmínky</w:t>
      </w:r>
    </w:p>
    <w:p w14:paraId="1B61E701" w14:textId="77777777" w:rsidR="005E5FC0" w:rsidRPr="00D504BD" w:rsidRDefault="005E5FC0" w:rsidP="005E5FC0">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4 Podmínky bezpečnosti</w:t>
      </w:r>
    </w:p>
    <w:p w14:paraId="15E7C0F2" w14:textId="77777777" w:rsidR="005E5FC0" w:rsidRPr="00D504BD" w:rsidRDefault="005E5FC0" w:rsidP="005E5FC0">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5 Podmínky pro kontakt s rodiči, spoluúčast</w:t>
      </w:r>
    </w:p>
    <w:p w14:paraId="76E1C480" w14:textId="77777777" w:rsidR="005E5FC0" w:rsidRPr="00D504BD" w:rsidRDefault="005E5FC0" w:rsidP="005E5FC0">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6 Ekonomické podmínky</w:t>
      </w:r>
    </w:p>
    <w:p w14:paraId="4E3C525E"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32"/>
          <w:szCs w:val="32"/>
          <w:lang w:eastAsia="zh-CN"/>
        </w:rPr>
        <w:t xml:space="preserve"> 5. Organizace vzdělávání</w:t>
      </w:r>
    </w:p>
    <w:p w14:paraId="7B30C154"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5. 1 Přijímání a zařazování dětí</w:t>
      </w:r>
    </w:p>
    <w:p w14:paraId="1875A3E9"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5. 2 Pravidelná činnost</w:t>
      </w:r>
    </w:p>
    <w:p w14:paraId="741DE6CD"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ab/>
        <w:t xml:space="preserve">        5. 3 Příležitostná činnost</w:t>
      </w:r>
    </w:p>
    <w:p w14:paraId="3A2C396A" w14:textId="77777777" w:rsidR="005E5FC0" w:rsidRDefault="005E5FC0" w:rsidP="005E5FC0">
      <w:pPr>
        <w:widowControl w:val="0"/>
        <w:suppressAutoHyphens/>
        <w:spacing w:after="0" w:line="360" w:lineRule="auto"/>
        <w:rPr>
          <w:rFonts w:ascii="Times New Roman" w:eastAsia="Times New Roman" w:hAnsi="Times New Roman" w:cs="Times New Roman"/>
          <w:sz w:val="32"/>
          <w:szCs w:val="32"/>
          <w:lang w:eastAsia="zh-CN"/>
        </w:rPr>
      </w:pPr>
      <w:r w:rsidRPr="00D504BD">
        <w:rPr>
          <w:rFonts w:ascii="Times New Roman" w:eastAsia="Times New Roman" w:hAnsi="Times New Roman" w:cs="Times New Roman"/>
          <w:sz w:val="32"/>
          <w:szCs w:val="32"/>
          <w:lang w:eastAsia="zh-CN"/>
        </w:rPr>
        <w:t xml:space="preserve"> 6. Závěrem</w:t>
      </w:r>
    </w:p>
    <w:p w14:paraId="4DA3638F" w14:textId="77777777" w:rsidR="005E5FC0" w:rsidRDefault="005E5FC0" w:rsidP="005E5FC0">
      <w:pPr>
        <w:rPr>
          <w:sz w:val="36"/>
          <w:szCs w:val="36"/>
        </w:rPr>
      </w:pPr>
    </w:p>
    <w:p w14:paraId="102F4CCE" w14:textId="77777777" w:rsidR="005E5FC0" w:rsidRDefault="005E5FC0" w:rsidP="005E5FC0">
      <w:pPr>
        <w:rPr>
          <w:sz w:val="36"/>
          <w:szCs w:val="36"/>
        </w:rPr>
      </w:pPr>
    </w:p>
    <w:p w14:paraId="01A224E0" w14:textId="77777777" w:rsidR="005E5FC0" w:rsidRDefault="005E5FC0" w:rsidP="005E5FC0">
      <w:pPr>
        <w:rPr>
          <w:sz w:val="36"/>
          <w:szCs w:val="36"/>
        </w:rPr>
      </w:pPr>
    </w:p>
    <w:p w14:paraId="446D5508" w14:textId="77777777" w:rsidR="005E5FC0" w:rsidRDefault="005E5FC0" w:rsidP="005E5FC0">
      <w:pPr>
        <w:rPr>
          <w:sz w:val="36"/>
          <w:szCs w:val="36"/>
        </w:rPr>
      </w:pPr>
    </w:p>
    <w:p w14:paraId="3163DB77" w14:textId="77777777" w:rsidR="005E5FC0" w:rsidRDefault="005E5FC0" w:rsidP="005E5FC0">
      <w:pPr>
        <w:rPr>
          <w:sz w:val="36"/>
          <w:szCs w:val="36"/>
        </w:rPr>
      </w:pPr>
    </w:p>
    <w:p w14:paraId="5EE73514" w14:textId="77777777" w:rsidR="005E5FC0" w:rsidRDefault="005E5FC0" w:rsidP="005E5FC0">
      <w:pPr>
        <w:rPr>
          <w:sz w:val="36"/>
          <w:szCs w:val="36"/>
        </w:rPr>
      </w:pPr>
    </w:p>
    <w:p w14:paraId="66EC19BA" w14:textId="77777777" w:rsidR="005E5FC0" w:rsidRDefault="005E5FC0" w:rsidP="005E5FC0">
      <w:pPr>
        <w:rPr>
          <w:sz w:val="36"/>
          <w:szCs w:val="36"/>
        </w:rPr>
      </w:pPr>
    </w:p>
    <w:p w14:paraId="0AA3F021" w14:textId="77777777" w:rsidR="005E5FC0" w:rsidRDefault="005E5FC0" w:rsidP="005E5FC0">
      <w:pPr>
        <w:rPr>
          <w:sz w:val="36"/>
          <w:szCs w:val="36"/>
        </w:rPr>
      </w:pPr>
    </w:p>
    <w:p w14:paraId="4E3FE99F" w14:textId="77777777" w:rsidR="005E5FC0" w:rsidRDefault="005E5FC0" w:rsidP="005E5FC0">
      <w:pPr>
        <w:rPr>
          <w:sz w:val="36"/>
          <w:szCs w:val="36"/>
        </w:rPr>
      </w:pPr>
    </w:p>
    <w:p w14:paraId="04F2451E"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32"/>
          <w:szCs w:val="32"/>
          <w:lang w:eastAsia="zh-CN"/>
        </w:rPr>
        <w:lastRenderedPageBreak/>
        <w:t>1. Identifikační údaje:</w:t>
      </w:r>
    </w:p>
    <w:p w14:paraId="5D5246E5" w14:textId="77777777" w:rsidR="005E5FC0"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Název:</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Dům dětí a mládeže a školní družina Luby, příspěvková organizace</w:t>
      </w:r>
    </w:p>
    <w:p w14:paraId="3876A578"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1246E1">
        <w:rPr>
          <w:rFonts w:ascii="Times New Roman" w:eastAsia="Times New Roman" w:hAnsi="Times New Roman" w:cs="Times New Roman"/>
          <w:b/>
          <w:sz w:val="24"/>
          <w:szCs w:val="24"/>
          <w:lang w:eastAsia="zh-CN"/>
        </w:rPr>
        <w:t>IČ:</w:t>
      </w:r>
      <w:r>
        <w:rPr>
          <w:rFonts w:ascii="Times New Roman" w:eastAsia="Times New Roman" w:hAnsi="Times New Roman" w:cs="Times New Roman"/>
          <w:sz w:val="24"/>
          <w:szCs w:val="24"/>
          <w:lang w:eastAsia="zh-CN"/>
        </w:rPr>
        <w:t xml:space="preserve">                 </w:t>
      </w:r>
      <w:r>
        <w:rPr>
          <w:rStyle w:val="pravo"/>
          <w:rFonts w:ascii="Helvetica" w:hAnsi="Helvetica" w:cs="Helvetica"/>
          <w:color w:val="333333"/>
          <w:sz w:val="21"/>
          <w:szCs w:val="21"/>
        </w:rPr>
        <w:t>69972745</w:t>
      </w:r>
    </w:p>
    <w:p w14:paraId="3AB6C41C"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Právní forma</w:t>
      </w:r>
      <w:r w:rsidRPr="00D504BD">
        <w:rPr>
          <w:rFonts w:ascii="Times New Roman" w:eastAsia="Times New Roman" w:hAnsi="Times New Roman" w:cs="Times New Roman"/>
          <w:sz w:val="24"/>
          <w:szCs w:val="24"/>
          <w:lang w:eastAsia="zh-CN"/>
        </w:rPr>
        <w:t>: Příspěvková organizace</w:t>
      </w:r>
    </w:p>
    <w:p w14:paraId="108E4602"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Zřizovatel:</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Město Luby, náměstí 5. května 164, Luby</w:t>
      </w:r>
    </w:p>
    <w:p w14:paraId="3D207A6B"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Ředitelka:</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Dagmar</w:t>
      </w:r>
      <w:r>
        <w:rPr>
          <w:rFonts w:ascii="Times New Roman" w:eastAsia="Times New Roman" w:hAnsi="Times New Roman" w:cs="Times New Roman"/>
          <w:sz w:val="24"/>
          <w:szCs w:val="24"/>
          <w:lang w:eastAsia="zh-CN"/>
        </w:rPr>
        <w:t xml:space="preserve"> Blažejová</w:t>
      </w:r>
    </w:p>
    <w:p w14:paraId="22051D7C"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Telefon:</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359 901 917</w:t>
      </w:r>
    </w:p>
    <w:p w14:paraId="3948E3E1"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E-mail:</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w:t>
      </w:r>
      <w:hyperlink r:id="rId8" w:history="1">
        <w:r w:rsidRPr="00A83F13">
          <w:rPr>
            <w:rStyle w:val="Hypertextovodkaz"/>
            <w:rFonts w:ascii="Times New Roman" w:eastAsia="Times New Roman" w:hAnsi="Times New Roman" w:cs="Times New Roman"/>
            <w:sz w:val="24"/>
            <w:szCs w:val="24"/>
            <w:lang w:eastAsia="zh-CN"/>
          </w:rPr>
          <w:t>ddm@mestoluby.cz</w:t>
        </w:r>
      </w:hyperlink>
    </w:p>
    <w:p w14:paraId="3C5B13AB"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 xml:space="preserve">Web: </w:t>
      </w:r>
      <w:r w:rsidRPr="00D504BD">
        <w:rPr>
          <w:rFonts w:ascii="Times New Roman" w:eastAsia="Times New Roman" w:hAnsi="Times New Roman" w:cs="Times New Roman"/>
          <w:b/>
          <w:sz w:val="24"/>
          <w:szCs w:val="24"/>
          <w:lang w:eastAsia="zh-CN"/>
        </w:rPr>
        <w:tab/>
      </w:r>
      <w:r w:rsidRPr="00D504BD">
        <w:rPr>
          <w:rFonts w:ascii="Times New Roman" w:eastAsia="Times New Roman" w:hAnsi="Times New Roman" w:cs="Times New Roman"/>
          <w:sz w:val="24"/>
          <w:szCs w:val="24"/>
          <w:lang w:eastAsia="zh-CN"/>
        </w:rPr>
        <w:tab/>
        <w:t xml:space="preserve"> www.ddmluby.cz</w:t>
      </w:r>
    </w:p>
    <w:p w14:paraId="0D0E544D" w14:textId="77777777" w:rsidR="005E5FC0" w:rsidRDefault="005E5FC0" w:rsidP="005E5FC0">
      <w:pPr>
        <w:rPr>
          <w:sz w:val="36"/>
          <w:szCs w:val="36"/>
        </w:rPr>
      </w:pPr>
    </w:p>
    <w:p w14:paraId="79C4C4E4" w14:textId="77777777" w:rsidR="005E5FC0" w:rsidRDefault="005E5FC0" w:rsidP="005E5FC0">
      <w:pPr>
        <w:rPr>
          <w:sz w:val="36"/>
          <w:szCs w:val="36"/>
        </w:rPr>
      </w:pPr>
    </w:p>
    <w:p w14:paraId="0CC26481" w14:textId="77777777" w:rsidR="005E5FC0" w:rsidRDefault="005E5FC0" w:rsidP="005E5FC0">
      <w:pPr>
        <w:rPr>
          <w:sz w:val="36"/>
          <w:szCs w:val="36"/>
        </w:rPr>
      </w:pPr>
    </w:p>
    <w:p w14:paraId="18965E24" w14:textId="77777777" w:rsidR="005E5FC0" w:rsidRDefault="005E5FC0" w:rsidP="005E5FC0">
      <w:pPr>
        <w:rPr>
          <w:sz w:val="36"/>
          <w:szCs w:val="36"/>
        </w:rPr>
      </w:pPr>
    </w:p>
    <w:p w14:paraId="5BA6442C" w14:textId="77777777" w:rsidR="005E5FC0" w:rsidRDefault="005E5FC0" w:rsidP="005E5FC0">
      <w:pPr>
        <w:rPr>
          <w:sz w:val="36"/>
          <w:szCs w:val="36"/>
        </w:rPr>
      </w:pPr>
    </w:p>
    <w:p w14:paraId="14923590" w14:textId="77777777" w:rsidR="005E5FC0" w:rsidRDefault="005E5FC0" w:rsidP="005E5FC0">
      <w:pPr>
        <w:rPr>
          <w:sz w:val="36"/>
          <w:szCs w:val="36"/>
        </w:rPr>
      </w:pPr>
    </w:p>
    <w:p w14:paraId="481D862A" w14:textId="77777777" w:rsidR="005E5FC0" w:rsidRDefault="005E5FC0" w:rsidP="005E5FC0">
      <w:pPr>
        <w:rPr>
          <w:sz w:val="36"/>
          <w:szCs w:val="36"/>
        </w:rPr>
      </w:pPr>
    </w:p>
    <w:p w14:paraId="2FB0E395" w14:textId="77777777" w:rsidR="005E5FC0" w:rsidRDefault="005E5FC0" w:rsidP="005E5FC0">
      <w:pPr>
        <w:rPr>
          <w:sz w:val="36"/>
          <w:szCs w:val="36"/>
        </w:rPr>
      </w:pPr>
    </w:p>
    <w:p w14:paraId="30179B4E" w14:textId="77777777" w:rsidR="005E5FC0" w:rsidRDefault="005E5FC0" w:rsidP="005E5FC0">
      <w:pPr>
        <w:rPr>
          <w:sz w:val="36"/>
          <w:szCs w:val="36"/>
        </w:rPr>
      </w:pPr>
    </w:p>
    <w:p w14:paraId="14ADC074" w14:textId="77777777" w:rsidR="005E5FC0" w:rsidRDefault="005E5FC0" w:rsidP="005E5FC0">
      <w:pPr>
        <w:rPr>
          <w:sz w:val="36"/>
          <w:szCs w:val="36"/>
        </w:rPr>
      </w:pPr>
    </w:p>
    <w:p w14:paraId="68BCCFB2" w14:textId="77777777" w:rsidR="005E5FC0" w:rsidRDefault="005E5FC0" w:rsidP="005E5FC0">
      <w:pPr>
        <w:rPr>
          <w:sz w:val="36"/>
          <w:szCs w:val="36"/>
        </w:rPr>
      </w:pPr>
    </w:p>
    <w:p w14:paraId="2E78CA4A" w14:textId="77777777" w:rsidR="005E5FC0" w:rsidRDefault="005E5FC0" w:rsidP="005E5FC0">
      <w:pPr>
        <w:rPr>
          <w:sz w:val="36"/>
          <w:szCs w:val="36"/>
        </w:rPr>
      </w:pPr>
    </w:p>
    <w:p w14:paraId="6AF53E90" w14:textId="77777777" w:rsidR="005E5FC0" w:rsidRDefault="005E5FC0" w:rsidP="005E5FC0">
      <w:pPr>
        <w:rPr>
          <w:sz w:val="36"/>
          <w:szCs w:val="36"/>
        </w:rPr>
      </w:pPr>
    </w:p>
    <w:p w14:paraId="5D6E17AB" w14:textId="77777777" w:rsidR="005E5FC0" w:rsidRDefault="005E5FC0" w:rsidP="005E5FC0">
      <w:pPr>
        <w:rPr>
          <w:sz w:val="36"/>
          <w:szCs w:val="36"/>
        </w:rPr>
      </w:pPr>
    </w:p>
    <w:p w14:paraId="638ED09D" w14:textId="77777777" w:rsidR="005E5FC0" w:rsidRDefault="005E5FC0" w:rsidP="005E5FC0">
      <w:pPr>
        <w:rPr>
          <w:sz w:val="36"/>
          <w:szCs w:val="36"/>
        </w:rPr>
      </w:pPr>
    </w:p>
    <w:p w14:paraId="78E5FA89" w14:textId="77777777" w:rsidR="005E5FC0" w:rsidRDefault="005E5FC0" w:rsidP="005E5FC0">
      <w:pPr>
        <w:rPr>
          <w:sz w:val="36"/>
          <w:szCs w:val="36"/>
        </w:rPr>
      </w:pPr>
    </w:p>
    <w:p w14:paraId="29C9625E" w14:textId="77777777" w:rsidR="005E5FC0" w:rsidRPr="008F6632" w:rsidRDefault="005E5FC0" w:rsidP="005E5FC0">
      <w:pPr>
        <w:pStyle w:val="Normlnweb"/>
        <w:spacing w:before="0" w:beforeAutospacing="0" w:after="150" w:afterAutospacing="0"/>
        <w:jc w:val="both"/>
        <w:rPr>
          <w:b/>
          <w:bCs/>
          <w:color w:val="333333"/>
          <w:sz w:val="32"/>
          <w:szCs w:val="32"/>
        </w:rPr>
      </w:pPr>
      <w:r w:rsidRPr="008F6632">
        <w:rPr>
          <w:b/>
          <w:bCs/>
          <w:color w:val="333333"/>
          <w:sz w:val="32"/>
          <w:szCs w:val="32"/>
        </w:rPr>
        <w:lastRenderedPageBreak/>
        <w:t>2. Obecná charakteristika zařízení:</w:t>
      </w:r>
    </w:p>
    <w:p w14:paraId="2DCF68B9" w14:textId="77777777" w:rsidR="005E5FC0" w:rsidRPr="008F6632" w:rsidRDefault="005E5FC0" w:rsidP="005E5FC0">
      <w:pPr>
        <w:pStyle w:val="Normlnweb"/>
        <w:spacing w:before="0" w:beforeAutospacing="0" w:after="150" w:afterAutospacing="0"/>
        <w:jc w:val="both"/>
        <w:rPr>
          <w:b/>
          <w:bCs/>
          <w:color w:val="333333"/>
        </w:rPr>
      </w:pPr>
      <w:r w:rsidRPr="008F6632">
        <w:rPr>
          <w:b/>
          <w:bCs/>
          <w:color w:val="333333"/>
        </w:rPr>
        <w:t>2. 1 Hlavní a vedlejší činnost organizace</w:t>
      </w:r>
    </w:p>
    <w:p w14:paraId="08F13A02"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Dům dětí a mládeže a školní družina Luby, příspěvková organizace poskytuje dětem a mládeži v Lubech, Skalné, Plesné a Milhostově zájmové vzdělávání v době mimo vyučování a v době školních prázdnin. </w:t>
      </w:r>
    </w:p>
    <w:p w14:paraId="294B0611"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Dětem a mládeži nabízíme možnost účelně využít volný čas, a tak rozvíjet své zájmy a dovednosti. Naší činností se snažíme co nejvíce naplňovat poslání primární prevence negativních jevů. </w:t>
      </w:r>
    </w:p>
    <w:p w14:paraId="3E347B84"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V našem zařízení jsou děti seznamovány s různou náplní volného času, která jim přináší uspokojení, kompenzaci a seberealizaci. Naším cílem je naučit je využívat svůj volný čas účelně a efektivně. </w:t>
      </w:r>
    </w:p>
    <w:p w14:paraId="7E733969"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Za hlavní cíl si bereme naučit děti a mládež aktivně a zodpovědně přistupovat ke své roli v komunitě, ve které žije, ať už se jedná o rodinu, školu, obec, člena zájmového útvaru nebo školní družiny. </w:t>
      </w:r>
    </w:p>
    <w:p w14:paraId="256E75C5"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Ve všech těchto úrovních by měl mít právo aktivně ovlivňovat svůj život a současně umět převzít povinnosti a odpovědnost v začlenění se v určité komunitě /umět činorodě využít svých práv, nést zodpovědnost za své činy, přijmout a plnit povinnosti, které s sebou nese život ve společenství. </w:t>
      </w:r>
    </w:p>
    <w:p w14:paraId="19A8CD87"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Je proto naším prvořadým úkolem rozvíjet u dětí od raného věku jeho osobní vlastnosti a dovednosti a vytvářet u něj prostor k získávání zkušeností a dovedností, a to především umění vést diskusi /správně a přesně formulovat své myšlenky, umění nejen se ptát, ale i naslouchat/, schopnost týmové práce, samostatnost, sebedůvěra, umění prosadit svůj názor při respektování názoru druhého, potlačování pasivity a lhostejnosti. </w:t>
      </w:r>
    </w:p>
    <w:p w14:paraId="7BE1680A"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Pracujeme podle školního vzdělávacího programu, který vytvořil kolektiv DDM společně s ředitelkou zařízení. </w:t>
      </w:r>
    </w:p>
    <w:p w14:paraId="11614A16"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Připravujeme pro děti zájmovou činnost pravidelnou /zájmové útvary/, nepravidelnou /sportovní akce, výlety, společenské akce, besedy/, spontánní /klub/ a prázdninovou. </w:t>
      </w:r>
    </w:p>
    <w:p w14:paraId="5C63EA9C"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Ve všech formách zájmového vzdělávání bude účastníkům dán prostor pro svobodné vyjádření vlastních názorů na obsahovou náplň, strukturu schůzek apod. </w:t>
      </w:r>
    </w:p>
    <w:p w14:paraId="002C3A7E"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Součástí našeho zařízení / v Lubech/ je školní družina, kterou navštěvují děti od 1. do 5. třídy / dle možnosti kapacity i starší/. </w:t>
      </w:r>
    </w:p>
    <w:p w14:paraId="3BCCA2C1" w14:textId="77777777" w:rsidR="005E5FC0" w:rsidRPr="008F6632" w:rsidRDefault="005E5FC0" w:rsidP="005E5FC0">
      <w:pPr>
        <w:rPr>
          <w:rFonts w:ascii="Times New Roman" w:hAnsi="Times New Roman" w:cs="Times New Roman"/>
          <w:sz w:val="24"/>
          <w:szCs w:val="24"/>
        </w:rPr>
      </w:pPr>
      <w:r w:rsidRPr="008F6632">
        <w:rPr>
          <w:rFonts w:ascii="Times New Roman" w:hAnsi="Times New Roman" w:cs="Times New Roman"/>
          <w:sz w:val="24"/>
          <w:szCs w:val="24"/>
        </w:rPr>
        <w:t xml:space="preserve"> Dům dětí a mládeže a školní družina Luby má své pobočky ve Skalné, Plesné a Milhostově. I zde mají děti možnost vybrat si z nabídky několika zájmových útvarů. Pro naši činnost máme vyhovující prostory a dále využíváme prostory základní školy /hala, tělocvična/. Naše pobočky ve Skalné, Plesné a Milhostově využívají prostory základních škol v obci. </w:t>
      </w:r>
    </w:p>
    <w:p w14:paraId="348C9BAF" w14:textId="77777777" w:rsidR="005E5FC0" w:rsidRDefault="005E5FC0" w:rsidP="005E5FC0">
      <w:pPr>
        <w:widowControl w:val="0"/>
        <w:suppressAutoHyphens/>
        <w:spacing w:after="0" w:line="360" w:lineRule="auto"/>
        <w:rPr>
          <w:rFonts w:ascii="Times New Roman" w:eastAsia="Times New Roman" w:hAnsi="Times New Roman" w:cs="Times New Roman"/>
          <w:b/>
          <w:sz w:val="32"/>
          <w:szCs w:val="32"/>
          <w:lang w:eastAsia="zh-CN"/>
        </w:rPr>
      </w:pPr>
    </w:p>
    <w:p w14:paraId="113D5B13" w14:textId="77777777" w:rsidR="005E5FC0" w:rsidRDefault="005E5FC0" w:rsidP="005E5FC0">
      <w:pPr>
        <w:widowControl w:val="0"/>
        <w:suppressAutoHyphens/>
        <w:spacing w:after="0" w:line="360" w:lineRule="auto"/>
        <w:rPr>
          <w:rFonts w:ascii="Times New Roman" w:eastAsia="Times New Roman" w:hAnsi="Times New Roman" w:cs="Times New Roman"/>
          <w:b/>
          <w:sz w:val="32"/>
          <w:szCs w:val="32"/>
          <w:lang w:eastAsia="zh-CN"/>
        </w:rPr>
      </w:pPr>
    </w:p>
    <w:p w14:paraId="79DB9ADA" w14:textId="77777777" w:rsidR="005E5FC0" w:rsidRPr="00D504BD" w:rsidRDefault="005E5FC0" w:rsidP="005E5FC0">
      <w:pPr>
        <w:widowControl w:val="0"/>
        <w:suppressAutoHyphens/>
        <w:spacing w:after="0" w:line="360" w:lineRule="auto"/>
        <w:rPr>
          <w:rFonts w:ascii="Times New Roman" w:eastAsia="Times New Roman" w:hAnsi="Times New Roman" w:cs="Times New Roman"/>
          <w:b/>
          <w:sz w:val="28"/>
          <w:szCs w:val="20"/>
          <w:lang w:eastAsia="zh-CN"/>
        </w:rPr>
      </w:pPr>
      <w:r w:rsidRPr="00D504BD">
        <w:rPr>
          <w:rFonts w:ascii="Times New Roman" w:eastAsia="Times New Roman" w:hAnsi="Times New Roman" w:cs="Times New Roman"/>
          <w:b/>
          <w:sz w:val="32"/>
          <w:szCs w:val="32"/>
          <w:lang w:eastAsia="zh-CN"/>
        </w:rPr>
        <w:lastRenderedPageBreak/>
        <w:t>3. Cíle vzdělávání:</w:t>
      </w:r>
    </w:p>
    <w:p w14:paraId="78D08AD0" w14:textId="77777777" w:rsidR="005E5FC0" w:rsidRPr="00D504BD" w:rsidRDefault="005E5FC0" w:rsidP="005E5FC0">
      <w:pPr>
        <w:spacing w:after="0" w:line="360" w:lineRule="auto"/>
        <w:ind w:firstLine="360"/>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Zájmové vzdělávání se uskutečňuje denní formou, je plánováno na jeden školní rok a vychází z obecných cílů vzdělávací soustavy dle školského zákona a vyhlášky o zájmovém vzdělávání.</w:t>
      </w:r>
    </w:p>
    <w:p w14:paraId="736A43DF" w14:textId="77777777" w:rsidR="005E5FC0" w:rsidRPr="00D504BD" w:rsidRDefault="005E5FC0" w:rsidP="005E5FC0">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Rozvíjet osobní přístup k získávání nových vědomostí podněcovat k tvořivému myšlení, logickému uvažování a řešení problémů. Pomáhat rozvíjet vlastní schopnosti v souladu s reálnými možnostmi.</w:t>
      </w:r>
    </w:p>
    <w:p w14:paraId="4EBABB05" w14:textId="77777777" w:rsidR="005E5FC0" w:rsidRPr="00D504BD" w:rsidRDefault="005E5FC0" w:rsidP="005E5FC0">
      <w:pPr>
        <w:spacing w:after="0" w:line="360" w:lineRule="auto"/>
        <w:ind w:left="750"/>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Naučit jej rozlišovat čas práce, odpočinku a relaxace.</w:t>
      </w:r>
    </w:p>
    <w:p w14:paraId="6CA59624" w14:textId="77777777" w:rsidR="005E5FC0" w:rsidRPr="00D504BD" w:rsidRDefault="005E5FC0" w:rsidP="005E5FC0">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Výrazně motivovat nabízené zájmové činnosti a rozvíjet praktické dovednosti v zájmových činnostech, naučit vztahu k vlastnoručně vytvořenému výkresu, výrobku či naučené písni. Využívat dětské zvídavosti k samostatnému myšlení a tvoření vlastních prací. Učit zhodnotit svou činnost a uvědomit si sebe, svůj čas na práci a odpočinek, učit hodnotit své chování a postoje.</w:t>
      </w:r>
    </w:p>
    <w:p w14:paraId="277DCF6D" w14:textId="77777777" w:rsidR="005E5FC0" w:rsidRPr="00D504BD" w:rsidRDefault="005E5FC0" w:rsidP="005E5FC0">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 xml:space="preserve">Učit děti správným zásadám chování ke spolužákům, vrstevníkům a dospělým / oslovování, zdravení, žádost o pomoc/. Učit je samostatnému řešení problému, vzájemné pomoci při činnostech, nevytvářet konfliktní situace, vytváření postoje k problému, rozvíjet kamarádství. </w:t>
      </w:r>
    </w:p>
    <w:p w14:paraId="208B5540" w14:textId="77777777" w:rsidR="005E5FC0" w:rsidRPr="00D504BD" w:rsidRDefault="005E5FC0" w:rsidP="005E5FC0">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Rozvíjet u dětí komunikaci, schopnost spolupráce a respektování práce a úspěchy vlastní i druhých. Vést k toleranci ke spolužákům jiné kultury bez předsudků o společenských vrstvách a majetku.</w:t>
      </w:r>
    </w:p>
    <w:p w14:paraId="1C524B20" w14:textId="77777777" w:rsidR="005E5FC0" w:rsidRPr="00D504BD" w:rsidRDefault="005E5FC0" w:rsidP="005E5FC0">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Naučit děti správnému chování k pedagogům, občanům obce a ostatním dospělým /oslovování, zdravení, žádost o pomoc, vlastní pomoc/. Rozpoznávání špatného člověka, předcházení a prevence před vlastním ohrožením, využití preventivního protidrogového programu a šikany formou socializačních her. Vést k tolerantnosti a ohleduplnosti k jiným lidem, jejich kulturám a hodnotám. Vytvářet potřebu projevu kladných citů, rozvíjet vnímavost a citové vztahy k lidem.</w:t>
      </w:r>
    </w:p>
    <w:p w14:paraId="1C18BA0F" w14:textId="77777777" w:rsidR="005E5FC0" w:rsidRPr="00D504BD" w:rsidRDefault="005E5FC0" w:rsidP="005E5FC0">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Vést děti aktivně ke vztahu k vlastnímu zdraví, zdravému prostředí ve společnosti a přírodě. Učit děti aktivně chránit zdraví a být za ně odpovědný. Vysvětlovat neznámé či nepochopené jevy. Využívat akcí preventivního programu proti šikaně a protidrogového programu. Využívat vycházek a výletů do okolí při ekologické výchově.</w:t>
      </w:r>
    </w:p>
    <w:p w14:paraId="7BA68419" w14:textId="77777777" w:rsidR="005E5FC0" w:rsidRPr="00D504BD" w:rsidRDefault="005E5FC0" w:rsidP="005E5FC0">
      <w:pPr>
        <w:spacing w:after="0" w:line="360" w:lineRule="auto"/>
        <w:ind w:left="750"/>
        <w:jc w:val="both"/>
        <w:rPr>
          <w:rFonts w:ascii="Times New Roman" w:eastAsia="Times New Roman" w:hAnsi="Times New Roman" w:cs="Times New Roman"/>
          <w:sz w:val="24"/>
          <w:szCs w:val="24"/>
          <w:lang w:eastAsia="cs-CZ"/>
        </w:rPr>
      </w:pPr>
    </w:p>
    <w:p w14:paraId="3E26AB31" w14:textId="77777777" w:rsidR="005E5FC0" w:rsidRDefault="005E5FC0" w:rsidP="005E5FC0">
      <w:pPr>
        <w:widowControl w:val="0"/>
        <w:suppressAutoHyphens/>
        <w:spacing w:after="0" w:line="360" w:lineRule="auto"/>
        <w:rPr>
          <w:rFonts w:ascii="Times New Roman" w:eastAsia="Times New Roman" w:hAnsi="Times New Roman" w:cs="Times New Roman"/>
          <w:b/>
          <w:sz w:val="32"/>
          <w:szCs w:val="32"/>
          <w:lang w:eastAsia="cs-CZ"/>
        </w:rPr>
      </w:pPr>
    </w:p>
    <w:p w14:paraId="6C82573B" w14:textId="77777777" w:rsidR="005E5FC0" w:rsidRDefault="005E5FC0" w:rsidP="005E5FC0">
      <w:pPr>
        <w:widowControl w:val="0"/>
        <w:suppressAutoHyphens/>
        <w:spacing w:after="0" w:line="360" w:lineRule="auto"/>
        <w:rPr>
          <w:rFonts w:ascii="Times New Roman" w:eastAsia="Times New Roman" w:hAnsi="Times New Roman" w:cs="Times New Roman"/>
          <w:b/>
          <w:sz w:val="32"/>
          <w:szCs w:val="32"/>
          <w:lang w:eastAsia="cs-CZ"/>
        </w:rPr>
      </w:pPr>
    </w:p>
    <w:p w14:paraId="5F5969DE" w14:textId="77777777" w:rsidR="005E5FC0" w:rsidRPr="00D504BD" w:rsidRDefault="005E5FC0" w:rsidP="005E5FC0">
      <w:pPr>
        <w:widowControl w:val="0"/>
        <w:suppressAutoHyphens/>
        <w:spacing w:after="0" w:line="360" w:lineRule="auto"/>
        <w:rPr>
          <w:rFonts w:ascii="Times New Roman" w:eastAsia="Times New Roman" w:hAnsi="Times New Roman" w:cs="Times New Roman"/>
          <w:b/>
          <w:sz w:val="32"/>
          <w:szCs w:val="32"/>
          <w:lang w:eastAsia="zh-CN"/>
        </w:rPr>
      </w:pPr>
      <w:r w:rsidRPr="00D504BD">
        <w:rPr>
          <w:rFonts w:ascii="Times New Roman" w:eastAsia="Times New Roman" w:hAnsi="Times New Roman" w:cs="Times New Roman"/>
          <w:b/>
          <w:sz w:val="32"/>
          <w:szCs w:val="32"/>
          <w:lang w:eastAsia="cs-CZ"/>
        </w:rPr>
        <w:t>4. Podmínky vzdělávání</w:t>
      </w:r>
    </w:p>
    <w:p w14:paraId="043F582C"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1 Materiální a prostorové podmínky:</w:t>
      </w:r>
    </w:p>
    <w:p w14:paraId="0D264064" w14:textId="77777777" w:rsidR="005E5FC0" w:rsidRPr="00D504BD" w:rsidRDefault="005E5FC0" w:rsidP="005E5FC0">
      <w:pPr>
        <w:widowControl w:val="0"/>
        <w:suppressAutoHyphens/>
        <w:spacing w:after="0" w:line="360" w:lineRule="auto"/>
        <w:ind w:firstLine="708"/>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Zařízení má dostatečně velké prostory. Pozemek se nachází na okraji města v klidném prostředí. Zahrada je travnatá, částečně zastíněná vzrostlými stromy, takže umožňuje hru dětí ve stínu i na sluníčku. Přibližně na 1/3 zahrady jsou rozmístěny dětské prolézačky.</w:t>
      </w:r>
    </w:p>
    <w:p w14:paraId="0F80FCD8"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          Obě třídy jsou postupně vybavovány nábytkem, který zohledňuje rozdílnou tělesnou výšku dětí.</w:t>
      </w:r>
    </w:p>
    <w:p w14:paraId="6270AD01"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         Hračky a veškerý materiál pro praktickou činnost mají děti uloženy tak, aby na ně dosáhly. Vybavení hračkami, pomůckami a materiálem odpovídá počtu i věku dětí a je průběžně obnovováno.</w:t>
      </w:r>
    </w:p>
    <w:p w14:paraId="17A9E498"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          Svými výtvory se děti samy podílejí na úpravě interiéru budovy.</w:t>
      </w:r>
    </w:p>
    <w:p w14:paraId="6BB35DE7"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2 Psychosociální podmínky a životospráva:</w:t>
      </w:r>
    </w:p>
    <w:p w14:paraId="5B265A15"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sz w:val="24"/>
          <w:szCs w:val="24"/>
          <w:lang w:eastAsia="zh-CN"/>
        </w:rPr>
        <w:t>Vychovatelky respektují potřeby dětí, děti neúměrně nezatěžují, navozují prostředí důvěry, tolerance a pohody. Všechny děti mají rovnocenné postavení. Společně s dětmi vytvářejí jasná a srozumitelná pravidla chování a společného soužití, která mohou dětem přiblížit formou piktogramů. Podporujeme dětská přátelství, směrujeme chování dětí prosociálně a chráníme dětské soukromí a bezpečí. Dodržujeme pravidelný, avšak zároveň flexibilní denní režim, který přizpůsobujeme potřebám dětí a aktuální situaci. Pohybové aktivity jsou zařazovány v průběhu celého dne, děti jsou dostatečně dlouho venku a respektujeme individuální potřebu aktivit.</w:t>
      </w:r>
    </w:p>
    <w:p w14:paraId="695AB882"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3 Personální podmínky</w:t>
      </w:r>
    </w:p>
    <w:p w14:paraId="58654E1C"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Pedagogičtí pracovníci</w:t>
      </w:r>
      <w:r w:rsidRPr="00D504BD">
        <w:rPr>
          <w:rFonts w:ascii="Times New Roman" w:eastAsia="Times New Roman" w:hAnsi="Times New Roman" w:cs="Times New Roman"/>
          <w:sz w:val="24"/>
          <w:szCs w:val="24"/>
          <w:lang w:eastAsia="zh-CN"/>
        </w:rPr>
        <w:t xml:space="preserve"> </w:t>
      </w:r>
    </w:p>
    <w:p w14:paraId="41725DD1"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Ředitelka DDM a ŠD Luby:</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Dagmar Blažejová </w:t>
      </w:r>
      <w:r w:rsidRPr="00D504BD">
        <w:rPr>
          <w:rFonts w:ascii="Times New Roman" w:eastAsia="Times New Roman" w:hAnsi="Times New Roman" w:cs="Times New Roman"/>
          <w:sz w:val="24"/>
          <w:szCs w:val="24"/>
          <w:lang w:eastAsia="zh-CN"/>
        </w:rPr>
        <w:t>/úvazek 1/</w:t>
      </w:r>
    </w:p>
    <w:p w14:paraId="5B85E601"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vedoucí 1. oddělení ŠD: </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t>Bc. Dita Krišková</w:t>
      </w:r>
      <w:r w:rsidRPr="00D504BD">
        <w:rPr>
          <w:rFonts w:ascii="Times New Roman" w:eastAsia="Times New Roman" w:hAnsi="Times New Roman" w:cs="Times New Roman"/>
          <w:sz w:val="24"/>
          <w:szCs w:val="24"/>
          <w:lang w:eastAsia="zh-CN"/>
        </w:rPr>
        <w:tab/>
        <w:t xml:space="preserve"> /úvazek 0,8/</w:t>
      </w:r>
    </w:p>
    <w:p w14:paraId="3AD58E5A"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pedagog volného času:</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t>Bc. Dita Krišková</w:t>
      </w:r>
      <w:r w:rsidRPr="00D504BD">
        <w:rPr>
          <w:rFonts w:ascii="Times New Roman" w:eastAsia="Times New Roman" w:hAnsi="Times New Roman" w:cs="Times New Roman"/>
          <w:sz w:val="24"/>
          <w:szCs w:val="24"/>
          <w:lang w:eastAsia="zh-CN"/>
        </w:rPr>
        <w:tab/>
        <w:t xml:space="preserve"> /úvazek 0,2/</w:t>
      </w:r>
    </w:p>
    <w:p w14:paraId="2DC2F24E"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vedoucí 2. oddělení ŠD</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Kateřina Šašková</w:t>
      </w:r>
      <w:r w:rsidRPr="00D504BD">
        <w:rPr>
          <w:rFonts w:ascii="Times New Roman" w:eastAsia="Times New Roman" w:hAnsi="Times New Roman" w:cs="Times New Roman"/>
          <w:sz w:val="24"/>
          <w:szCs w:val="24"/>
          <w:lang w:eastAsia="zh-CN"/>
        </w:rPr>
        <w:t xml:space="preserve">       /úvazek 0,8/</w:t>
      </w:r>
    </w:p>
    <w:p w14:paraId="2AD66B7C"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pedagog </w:t>
      </w:r>
      <w:r>
        <w:rPr>
          <w:rFonts w:ascii="Times New Roman" w:eastAsia="Times New Roman" w:hAnsi="Times New Roman" w:cs="Times New Roman"/>
          <w:sz w:val="24"/>
          <w:szCs w:val="24"/>
          <w:lang w:eastAsia="zh-CN"/>
        </w:rPr>
        <w:t>volného času:</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Kateřina Šašková</w:t>
      </w:r>
      <w:r w:rsidRPr="00D504BD">
        <w:rPr>
          <w:rFonts w:ascii="Times New Roman" w:eastAsia="Times New Roman" w:hAnsi="Times New Roman" w:cs="Times New Roman"/>
          <w:sz w:val="24"/>
          <w:szCs w:val="24"/>
          <w:lang w:eastAsia="zh-CN"/>
        </w:rPr>
        <w:t xml:space="preserve">      /úvazek 0,2/</w:t>
      </w:r>
    </w:p>
    <w:p w14:paraId="7EE64305"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p>
    <w:p w14:paraId="62A601E3"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vedoucí odloučeného pracoviště v Plesné: Jiřina Lorenzová /úvazek 0,2/  </w:t>
      </w:r>
    </w:p>
    <w:p w14:paraId="15A35109"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vedoucí odloučeného pracoviště ve Skalné: </w:t>
      </w:r>
      <w:r>
        <w:rPr>
          <w:rFonts w:ascii="Times New Roman" w:eastAsia="Times New Roman" w:hAnsi="Times New Roman" w:cs="Times New Roman"/>
          <w:sz w:val="24"/>
          <w:szCs w:val="24"/>
          <w:lang w:eastAsia="zh-CN"/>
        </w:rPr>
        <w:t xml:space="preserve">Bc. </w:t>
      </w:r>
      <w:r w:rsidRPr="00D504BD">
        <w:rPr>
          <w:rFonts w:ascii="Times New Roman" w:eastAsia="Times New Roman" w:hAnsi="Times New Roman" w:cs="Times New Roman"/>
          <w:sz w:val="24"/>
          <w:szCs w:val="24"/>
          <w:lang w:eastAsia="zh-CN"/>
        </w:rPr>
        <w:t>Eva Rothová /úvazek 0,3/</w:t>
      </w:r>
    </w:p>
    <w:p w14:paraId="35688B81"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vedoucí pobočky v Milhostově: </w:t>
      </w:r>
      <w:r w:rsidRPr="00D504BD">
        <w:rPr>
          <w:rFonts w:ascii="Times New Roman" w:eastAsia="Times New Roman" w:hAnsi="Times New Roman" w:cs="Times New Roman"/>
          <w:sz w:val="24"/>
          <w:szCs w:val="24"/>
          <w:lang w:eastAsia="zh-CN"/>
        </w:rPr>
        <w:tab/>
        <w:t xml:space="preserve">           Vladimíra Beracková /dohoda o PP/</w:t>
      </w:r>
    </w:p>
    <w:p w14:paraId="31CC82C4" w14:textId="77777777" w:rsidR="00F37071" w:rsidRDefault="00F37071" w:rsidP="005E5FC0">
      <w:pPr>
        <w:widowControl w:val="0"/>
        <w:suppressAutoHyphens/>
        <w:spacing w:after="0" w:line="360" w:lineRule="auto"/>
        <w:jc w:val="both"/>
        <w:rPr>
          <w:rFonts w:ascii="Times New Roman" w:eastAsia="Times New Roman" w:hAnsi="Times New Roman" w:cs="Times New Roman"/>
          <w:b/>
          <w:sz w:val="24"/>
          <w:szCs w:val="24"/>
          <w:lang w:eastAsia="zh-CN"/>
        </w:rPr>
      </w:pPr>
    </w:p>
    <w:p w14:paraId="4D177054" w14:textId="77777777" w:rsidR="00F37071" w:rsidRDefault="00F37071" w:rsidP="005E5FC0">
      <w:pPr>
        <w:widowControl w:val="0"/>
        <w:suppressAutoHyphens/>
        <w:spacing w:after="0" w:line="360" w:lineRule="auto"/>
        <w:jc w:val="both"/>
        <w:rPr>
          <w:rFonts w:ascii="Times New Roman" w:eastAsia="Times New Roman" w:hAnsi="Times New Roman" w:cs="Times New Roman"/>
          <w:b/>
          <w:sz w:val="24"/>
          <w:szCs w:val="24"/>
          <w:lang w:eastAsia="zh-CN"/>
        </w:rPr>
      </w:pPr>
    </w:p>
    <w:p w14:paraId="06BCA76A" w14:textId="0DC15646"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lastRenderedPageBreak/>
        <w:t>Ostatní pracovníci</w:t>
      </w:r>
    </w:p>
    <w:p w14:paraId="0E6F2EEE"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Účetní: </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t xml:space="preserve">            Alena Vormová /0,4/</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t xml:space="preserve">   </w:t>
      </w:r>
    </w:p>
    <w:p w14:paraId="5A681463" w14:textId="22E6306F" w:rsidR="005E5FC0"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Školnice:                                                     Jitka Hanušová /0,5/</w:t>
      </w:r>
      <w:r>
        <w:rPr>
          <w:rFonts w:ascii="Times New Roman" w:eastAsia="Times New Roman" w:hAnsi="Times New Roman" w:cs="Times New Roman"/>
          <w:sz w:val="24"/>
          <w:szCs w:val="24"/>
          <w:lang w:eastAsia="zh-CN"/>
        </w:rPr>
        <w:t xml:space="preserve"> , do listopadu</w:t>
      </w:r>
    </w:p>
    <w:p w14:paraId="4945B932" w14:textId="58CABB5C"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Jitka Zelená /0,5/, od listopadu</w:t>
      </w:r>
    </w:p>
    <w:p w14:paraId="65E2EF15"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Mimo těchto pedagogických pracovníků jsou na našem zařízení zaměstnáni externí pracovníci na dohodu o provedení práce jako vedoucí kroužků </w:t>
      </w:r>
    </w:p>
    <w:tbl>
      <w:tblPr>
        <w:tblStyle w:val="Mkatabulky"/>
        <w:tblW w:w="0" w:type="auto"/>
        <w:tblLook w:val="04A0" w:firstRow="1" w:lastRow="0" w:firstColumn="1" w:lastColumn="0" w:noHBand="0" w:noVBand="1"/>
      </w:tblPr>
      <w:tblGrid>
        <w:gridCol w:w="1809"/>
        <w:gridCol w:w="1134"/>
      </w:tblGrid>
      <w:tr w:rsidR="005E5FC0" w:rsidRPr="00D504BD" w14:paraId="6D1731D9" w14:textId="77777777" w:rsidTr="008B258B">
        <w:tc>
          <w:tcPr>
            <w:tcW w:w="1809" w:type="dxa"/>
          </w:tcPr>
          <w:p w14:paraId="4DFADFA8"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4"/>
                <w:lang w:eastAsia="zh-CN"/>
              </w:rPr>
            </w:pPr>
            <w:r w:rsidRPr="00D504BD">
              <w:rPr>
                <w:rFonts w:ascii="Times New Roman" w:eastAsia="Times New Roman" w:hAnsi="Times New Roman" w:cs="Times New Roman"/>
                <w:b/>
                <w:szCs w:val="24"/>
                <w:lang w:eastAsia="zh-CN"/>
              </w:rPr>
              <w:t>DDM Luby</w:t>
            </w:r>
          </w:p>
        </w:tc>
        <w:tc>
          <w:tcPr>
            <w:tcW w:w="1134" w:type="dxa"/>
          </w:tcPr>
          <w:p w14:paraId="2C630081" w14:textId="3F16A282" w:rsidR="005E5FC0" w:rsidRPr="00D504BD" w:rsidRDefault="006B45EB" w:rsidP="008B258B">
            <w:pPr>
              <w:widowControl w:val="0"/>
              <w:suppressAutoHyphens/>
              <w:spacing w:line="360" w:lineRule="auto"/>
              <w:jc w:val="both"/>
              <w:rPr>
                <w:rFonts w:ascii="Times New Roman" w:eastAsia="Times New Roman" w:hAnsi="Times New Roman" w:cs="Times New Roman"/>
                <w:b/>
                <w:szCs w:val="24"/>
                <w:lang w:eastAsia="zh-CN"/>
              </w:rPr>
            </w:pPr>
            <w:r>
              <w:rPr>
                <w:rFonts w:ascii="Times New Roman" w:eastAsia="Times New Roman" w:hAnsi="Times New Roman" w:cs="Times New Roman"/>
                <w:b/>
                <w:szCs w:val="24"/>
                <w:lang w:eastAsia="zh-CN"/>
              </w:rPr>
              <w:t>8</w:t>
            </w:r>
          </w:p>
        </w:tc>
      </w:tr>
      <w:tr w:rsidR="005E5FC0" w:rsidRPr="00D504BD" w14:paraId="0CFEEDA3" w14:textId="77777777" w:rsidTr="008B258B">
        <w:tc>
          <w:tcPr>
            <w:tcW w:w="1809" w:type="dxa"/>
          </w:tcPr>
          <w:p w14:paraId="2DE03BA2"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4"/>
                <w:lang w:eastAsia="zh-CN"/>
              </w:rPr>
            </w:pPr>
            <w:r w:rsidRPr="00D504BD">
              <w:rPr>
                <w:rFonts w:ascii="Times New Roman" w:eastAsia="Times New Roman" w:hAnsi="Times New Roman" w:cs="Times New Roman"/>
                <w:b/>
                <w:szCs w:val="24"/>
                <w:lang w:eastAsia="zh-CN"/>
              </w:rPr>
              <w:t>Plesná</w:t>
            </w:r>
          </w:p>
        </w:tc>
        <w:tc>
          <w:tcPr>
            <w:tcW w:w="1134" w:type="dxa"/>
          </w:tcPr>
          <w:p w14:paraId="0E5C7B9D"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4"/>
                <w:lang w:eastAsia="zh-CN"/>
              </w:rPr>
            </w:pPr>
            <w:r w:rsidRPr="00D504BD">
              <w:rPr>
                <w:rFonts w:ascii="Times New Roman" w:eastAsia="Times New Roman" w:hAnsi="Times New Roman" w:cs="Times New Roman"/>
                <w:b/>
                <w:szCs w:val="24"/>
                <w:lang w:eastAsia="zh-CN"/>
              </w:rPr>
              <w:t>6</w:t>
            </w:r>
          </w:p>
        </w:tc>
      </w:tr>
      <w:tr w:rsidR="005E5FC0" w:rsidRPr="00D504BD" w14:paraId="0DF45E50" w14:textId="77777777" w:rsidTr="008B258B">
        <w:tc>
          <w:tcPr>
            <w:tcW w:w="1809" w:type="dxa"/>
          </w:tcPr>
          <w:p w14:paraId="2AEF3126"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4"/>
                <w:lang w:eastAsia="zh-CN"/>
              </w:rPr>
            </w:pPr>
            <w:r w:rsidRPr="00D504BD">
              <w:rPr>
                <w:rFonts w:ascii="Times New Roman" w:eastAsia="Times New Roman" w:hAnsi="Times New Roman" w:cs="Times New Roman"/>
                <w:b/>
                <w:szCs w:val="24"/>
                <w:lang w:eastAsia="zh-CN"/>
              </w:rPr>
              <w:t xml:space="preserve">Skalná </w:t>
            </w:r>
          </w:p>
        </w:tc>
        <w:tc>
          <w:tcPr>
            <w:tcW w:w="1134" w:type="dxa"/>
          </w:tcPr>
          <w:p w14:paraId="353D5BB7"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4"/>
                <w:lang w:eastAsia="zh-CN"/>
              </w:rPr>
            </w:pPr>
            <w:r>
              <w:rPr>
                <w:rFonts w:ascii="Times New Roman" w:eastAsia="Times New Roman" w:hAnsi="Times New Roman" w:cs="Times New Roman"/>
                <w:b/>
                <w:szCs w:val="24"/>
                <w:lang w:eastAsia="zh-CN"/>
              </w:rPr>
              <w:t>7</w:t>
            </w:r>
          </w:p>
        </w:tc>
      </w:tr>
      <w:tr w:rsidR="005E5FC0" w:rsidRPr="00D504BD" w14:paraId="34F68E9C" w14:textId="77777777" w:rsidTr="008B258B">
        <w:tc>
          <w:tcPr>
            <w:tcW w:w="1809" w:type="dxa"/>
          </w:tcPr>
          <w:p w14:paraId="72D2ECF0"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4"/>
                <w:lang w:eastAsia="zh-CN"/>
              </w:rPr>
            </w:pPr>
            <w:r w:rsidRPr="00D504BD">
              <w:rPr>
                <w:rFonts w:ascii="Times New Roman" w:eastAsia="Times New Roman" w:hAnsi="Times New Roman" w:cs="Times New Roman"/>
                <w:b/>
                <w:szCs w:val="24"/>
                <w:lang w:eastAsia="zh-CN"/>
              </w:rPr>
              <w:t>Milhostov</w:t>
            </w:r>
          </w:p>
        </w:tc>
        <w:tc>
          <w:tcPr>
            <w:tcW w:w="1134" w:type="dxa"/>
          </w:tcPr>
          <w:p w14:paraId="20D8B723" w14:textId="109302C3" w:rsidR="005E5FC0" w:rsidRPr="00D504BD" w:rsidRDefault="006B45EB" w:rsidP="008B258B">
            <w:pPr>
              <w:widowControl w:val="0"/>
              <w:suppressAutoHyphens/>
              <w:spacing w:line="360" w:lineRule="auto"/>
              <w:jc w:val="both"/>
              <w:rPr>
                <w:rFonts w:ascii="Times New Roman" w:eastAsia="Times New Roman" w:hAnsi="Times New Roman" w:cs="Times New Roman"/>
                <w:b/>
                <w:szCs w:val="24"/>
                <w:lang w:eastAsia="zh-CN"/>
              </w:rPr>
            </w:pPr>
            <w:r>
              <w:rPr>
                <w:rFonts w:ascii="Times New Roman" w:eastAsia="Times New Roman" w:hAnsi="Times New Roman" w:cs="Times New Roman"/>
                <w:b/>
                <w:szCs w:val="24"/>
                <w:lang w:eastAsia="zh-CN"/>
              </w:rPr>
              <w:t>1</w:t>
            </w:r>
          </w:p>
        </w:tc>
      </w:tr>
    </w:tbl>
    <w:p w14:paraId="71C9C8CA"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4"/>
          <w:lang w:eastAsia="zh-CN"/>
        </w:rPr>
      </w:pPr>
    </w:p>
    <w:p w14:paraId="6528F095" w14:textId="77777777" w:rsidR="005E5FC0" w:rsidRPr="00D504BD" w:rsidRDefault="005E5FC0" w:rsidP="005E5FC0">
      <w:pPr>
        <w:widowControl w:val="0"/>
        <w:suppressAutoHyphens/>
        <w:spacing w:after="0" w:line="360" w:lineRule="auto"/>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4. 4</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b/>
          <w:sz w:val="24"/>
          <w:szCs w:val="24"/>
          <w:lang w:eastAsia="zh-CN"/>
        </w:rPr>
        <w:t>Podmínky bezpečnosti:</w:t>
      </w:r>
    </w:p>
    <w:p w14:paraId="6EA26010" w14:textId="77777777" w:rsidR="005E5FC0" w:rsidRPr="00D504BD" w:rsidRDefault="005E5FC0" w:rsidP="005E5FC0">
      <w:pPr>
        <w:widowControl w:val="0"/>
        <w:suppressAutoHyphens/>
        <w:spacing w:after="0" w:line="360" w:lineRule="auto"/>
        <w:ind w:firstLine="708"/>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Zaměstnankyně školy jsou každoročně v srpnu proškolovány v oblastech BOZP, které se týkají samotných pracovnic i dětí. Podrobnosti péče o bezpečnost a zdraví. Péče o bezpečnost dětí při pobytu venku a na zahradě, při mimořádných akcích, při účasti v silničním provozu, všeobecné pokyny BOZP / </w:t>
      </w:r>
    </w:p>
    <w:p w14:paraId="664C4124" w14:textId="77777777" w:rsidR="005E5FC0" w:rsidRPr="00D504BD" w:rsidRDefault="005E5FC0" w:rsidP="005E5FC0">
      <w:pPr>
        <w:widowControl w:val="0"/>
        <w:suppressAutoHyphens/>
        <w:spacing w:after="0" w:line="360" w:lineRule="auto"/>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5 Podmínky pro kontakt s rodiči, spoluúčast:</w:t>
      </w:r>
    </w:p>
    <w:p w14:paraId="166C01AF" w14:textId="77777777" w:rsidR="005E5FC0" w:rsidRPr="00D504BD" w:rsidRDefault="005E5FC0" w:rsidP="005E5FC0">
      <w:pPr>
        <w:widowControl w:val="0"/>
        <w:suppressAutoHyphens/>
        <w:spacing w:after="0" w:line="360" w:lineRule="auto"/>
        <w:ind w:firstLine="708"/>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Naším cílem je, aby ve vztazích mezi pedagogy a rodiči panovala důvěra, vstřícnost, otevřenost a ochota spolupracovat a společně se podílet na dění v zařízení, společně řešit vzniklé problémy.</w:t>
      </w:r>
    </w:p>
    <w:p w14:paraId="488956DD"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Rodiče jsou pravidelně informováni o svých dětech a o dění v DDM a ŠD.</w:t>
      </w:r>
    </w:p>
    <w:p w14:paraId="57D63047"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při běžném denním styku s vychovatelkami</w:t>
      </w:r>
    </w:p>
    <w:p w14:paraId="4F070562" w14:textId="77777777" w:rsidR="005E5FC0" w:rsidRPr="00D504BD" w:rsidRDefault="005E5FC0" w:rsidP="005E5FC0">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prostřednictvím nástěnek</w:t>
      </w:r>
    </w:p>
    <w:p w14:paraId="5B666887" w14:textId="77777777" w:rsidR="005E5FC0" w:rsidRPr="00D504BD" w:rsidRDefault="005E5FC0" w:rsidP="005E5FC0">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při třídních schůzkách (včetně možnosti vyjádřit se k ŠVP a připomínkovat jej…)</w:t>
      </w:r>
    </w:p>
    <w:p w14:paraId="02C4DA6A" w14:textId="77777777" w:rsidR="005E5FC0" w:rsidRPr="00D504BD" w:rsidRDefault="005E5FC0" w:rsidP="005E5FC0">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na webových stránkách – včetně fotodokumentace</w:t>
      </w:r>
    </w:p>
    <w:p w14:paraId="54FBC00A" w14:textId="77777777" w:rsidR="005E5FC0" w:rsidRPr="00D504BD" w:rsidRDefault="005E5FC0" w:rsidP="005E5FC0">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mají možnost využít konzultačních hodin</w:t>
      </w:r>
    </w:p>
    <w:p w14:paraId="59032DEE" w14:textId="77777777" w:rsidR="005E5FC0" w:rsidRPr="00D504BD" w:rsidRDefault="005E5FC0" w:rsidP="005E5FC0">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pomoc rodičů: jako doprovodu při mimoškolních akcích</w:t>
      </w:r>
    </w:p>
    <w:p w14:paraId="6A05DC53" w14:textId="77777777" w:rsidR="005E5FC0" w:rsidRPr="00D504BD" w:rsidRDefault="005E5FC0" w:rsidP="005E5FC0">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při drobných opravách</w:t>
      </w:r>
    </w:p>
    <w:p w14:paraId="7DE24653" w14:textId="77777777" w:rsidR="005E5FC0" w:rsidRPr="00D504BD" w:rsidRDefault="005E5FC0" w:rsidP="005E5FC0">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jako sponzorů</w:t>
      </w:r>
    </w:p>
    <w:p w14:paraId="6CB0C6C0" w14:textId="77777777" w:rsidR="005E5FC0" w:rsidRPr="00D504BD" w:rsidRDefault="005E5FC0" w:rsidP="005E5FC0">
      <w:pPr>
        <w:widowControl w:val="0"/>
        <w:suppressAutoHyphens/>
        <w:spacing w:after="0" w:line="360" w:lineRule="auto"/>
        <w:ind w:firstLine="36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V průběhu roku zařazujeme: sportovní odpoledne, dílničky s rodiči atd.</w:t>
      </w:r>
    </w:p>
    <w:p w14:paraId="54C5A378"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Vychovatelky chrání soukromí rodiny, zachovávají diskrétnost, jednají s rodiči taktně a ohleduplně, pomáhají rodičům v péči o dítě, nabízí rodičům poradenský servis a osvětové</w:t>
      </w:r>
      <w:r w:rsidRPr="00E20BBE">
        <w:rPr>
          <w:rFonts w:ascii="Times New Roman" w:eastAsia="Times New Roman" w:hAnsi="Times New Roman" w:cs="Times New Roman"/>
          <w:sz w:val="24"/>
          <w:szCs w:val="20"/>
          <w:lang w:eastAsia="zh-CN"/>
        </w:rPr>
        <w:t xml:space="preserve"> </w:t>
      </w:r>
      <w:r w:rsidRPr="00D504BD">
        <w:rPr>
          <w:rFonts w:ascii="Times New Roman" w:eastAsia="Times New Roman" w:hAnsi="Times New Roman" w:cs="Times New Roman"/>
          <w:sz w:val="24"/>
          <w:szCs w:val="20"/>
          <w:lang w:eastAsia="zh-CN"/>
        </w:rPr>
        <w:t>aktivity.</w:t>
      </w:r>
    </w:p>
    <w:p w14:paraId="206DC4F4" w14:textId="77777777" w:rsidR="00F37071" w:rsidRDefault="00F37071" w:rsidP="005E5FC0">
      <w:pPr>
        <w:widowControl w:val="0"/>
        <w:suppressAutoHyphens/>
        <w:spacing w:after="0" w:line="360" w:lineRule="auto"/>
        <w:jc w:val="both"/>
        <w:rPr>
          <w:rFonts w:ascii="Times New Roman" w:eastAsia="Times New Roman" w:hAnsi="Times New Roman" w:cs="Times New Roman"/>
          <w:b/>
          <w:sz w:val="24"/>
          <w:szCs w:val="20"/>
          <w:lang w:eastAsia="zh-CN"/>
        </w:rPr>
      </w:pPr>
    </w:p>
    <w:p w14:paraId="3D1D05D7" w14:textId="173D2980"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b/>
          <w:sz w:val="24"/>
          <w:szCs w:val="20"/>
          <w:lang w:eastAsia="zh-CN"/>
        </w:rPr>
        <w:lastRenderedPageBreak/>
        <w:t>4. 6</w:t>
      </w:r>
      <w:r w:rsidRPr="00D504BD">
        <w:rPr>
          <w:rFonts w:ascii="Times New Roman" w:eastAsia="Times New Roman" w:hAnsi="Times New Roman" w:cs="Times New Roman"/>
          <w:sz w:val="24"/>
          <w:szCs w:val="20"/>
          <w:lang w:eastAsia="zh-CN"/>
        </w:rPr>
        <w:t xml:space="preserve"> </w:t>
      </w:r>
      <w:r w:rsidRPr="00D504BD">
        <w:rPr>
          <w:rFonts w:ascii="Times New Roman" w:eastAsia="Times New Roman" w:hAnsi="Times New Roman" w:cs="Times New Roman"/>
          <w:b/>
          <w:sz w:val="24"/>
          <w:szCs w:val="20"/>
          <w:lang w:eastAsia="zh-CN"/>
        </w:rPr>
        <w:t xml:space="preserve">Ekonomické podmínky  </w:t>
      </w:r>
    </w:p>
    <w:p w14:paraId="1D75DB61"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DDM Luby, je financován ze státního rozpočtu, příspěvků zřizovatele a vlastními zdroji z hlavní činnosti (platby dětí).</w:t>
      </w:r>
    </w:p>
    <w:p w14:paraId="4D6DDCA6"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 xml:space="preserve">                </w:t>
      </w:r>
    </w:p>
    <w:p w14:paraId="0AB69FEE" w14:textId="77777777" w:rsidR="005E5FC0" w:rsidRDefault="005E5FC0" w:rsidP="005E5FC0">
      <w:pPr>
        <w:widowControl w:val="0"/>
        <w:suppressAutoHyphens/>
        <w:spacing w:after="0" w:line="360" w:lineRule="auto"/>
        <w:jc w:val="both"/>
        <w:rPr>
          <w:rFonts w:ascii="Times New Roman" w:eastAsia="Times New Roman" w:hAnsi="Times New Roman" w:cs="Times New Roman"/>
          <w:b/>
          <w:sz w:val="32"/>
          <w:szCs w:val="32"/>
          <w:lang w:eastAsia="zh-CN"/>
        </w:rPr>
      </w:pPr>
    </w:p>
    <w:p w14:paraId="1B2215DA"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32"/>
          <w:szCs w:val="32"/>
          <w:lang w:eastAsia="zh-CN"/>
        </w:rPr>
      </w:pPr>
      <w:r w:rsidRPr="00D504BD">
        <w:rPr>
          <w:rFonts w:ascii="Times New Roman" w:eastAsia="Times New Roman" w:hAnsi="Times New Roman" w:cs="Times New Roman"/>
          <w:b/>
          <w:sz w:val="32"/>
          <w:szCs w:val="32"/>
          <w:lang w:eastAsia="zh-CN"/>
        </w:rPr>
        <w:t>5. Organizace vzdělávání:</w:t>
      </w:r>
    </w:p>
    <w:p w14:paraId="05ACFC01" w14:textId="77777777" w:rsidR="005E5FC0" w:rsidRDefault="005E5FC0" w:rsidP="005E5FC0">
      <w:pPr>
        <w:widowControl w:val="0"/>
        <w:suppressAutoHyphens/>
        <w:spacing w:after="0" w:line="360" w:lineRule="auto"/>
        <w:jc w:val="both"/>
        <w:rPr>
          <w:rFonts w:ascii="Times New Roman" w:eastAsia="Times New Roman" w:hAnsi="Times New Roman" w:cs="Times New Roman"/>
          <w:b/>
          <w:sz w:val="24"/>
          <w:szCs w:val="24"/>
          <w:lang w:eastAsia="zh-CN"/>
        </w:rPr>
      </w:pPr>
    </w:p>
    <w:p w14:paraId="584C617E"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8"/>
          <w:szCs w:val="20"/>
          <w:lang w:eastAsia="zh-CN"/>
        </w:rPr>
      </w:pPr>
      <w:r w:rsidRPr="00D504BD">
        <w:rPr>
          <w:rFonts w:ascii="Times New Roman" w:eastAsia="Times New Roman" w:hAnsi="Times New Roman" w:cs="Times New Roman"/>
          <w:b/>
          <w:sz w:val="24"/>
          <w:szCs w:val="24"/>
          <w:lang w:eastAsia="zh-CN"/>
        </w:rPr>
        <w:t>5. 1 Přijímání a zařazování dětí</w:t>
      </w:r>
    </w:p>
    <w:p w14:paraId="05450248" w14:textId="77777777" w:rsidR="005E5FC0" w:rsidRPr="00D504BD" w:rsidRDefault="005E5FC0" w:rsidP="005E5FC0">
      <w:pPr>
        <w:widowControl w:val="0"/>
        <w:suppressAutoHyphens/>
        <w:spacing w:after="0" w:line="360" w:lineRule="auto"/>
        <w:ind w:firstLine="360"/>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Podmínkami přijetí je podání písemné přihlášky. V případě předčasného ukončení zájmového vzdělávání je nutné písemné prohlášení zákonných zástupců nezletilých účastníků.</w:t>
      </w:r>
    </w:p>
    <w:p w14:paraId="43754006"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Činnost ŠD je určena přednostně pro žáky 1. stupně ZŠ</w:t>
      </w:r>
    </w:p>
    <w:p w14:paraId="0426050B" w14:textId="77777777" w:rsidR="005E5FC0" w:rsidRPr="00D504BD" w:rsidRDefault="005E5FC0" w:rsidP="005E5FC0">
      <w:pPr>
        <w:spacing w:after="0" w:line="360" w:lineRule="auto"/>
        <w:jc w:val="both"/>
        <w:rPr>
          <w:rFonts w:ascii="Times New Roman" w:eastAsia="Times New Roman" w:hAnsi="Times New Roman" w:cs="Times New Roman"/>
          <w:b/>
          <w:sz w:val="24"/>
          <w:szCs w:val="24"/>
          <w:lang w:eastAsia="cs-CZ"/>
        </w:rPr>
      </w:pPr>
      <w:r w:rsidRPr="00D504BD">
        <w:rPr>
          <w:rFonts w:ascii="Times New Roman" w:eastAsia="Times New Roman" w:hAnsi="Times New Roman" w:cs="Times New Roman"/>
          <w:b/>
          <w:sz w:val="24"/>
          <w:szCs w:val="24"/>
          <w:lang w:eastAsia="cs-CZ"/>
        </w:rPr>
        <w:t>O přijetí rozhoduje ředitelka podle těchto pravidel</w:t>
      </w:r>
    </w:p>
    <w:p w14:paraId="419C28D3" w14:textId="77777777" w:rsidR="005E5FC0" w:rsidRPr="00D504BD" w:rsidRDefault="005E5FC0" w:rsidP="005E5FC0">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1) Přednostně žáci 1. tříd</w:t>
      </w:r>
    </w:p>
    <w:p w14:paraId="1ED6F87A" w14:textId="77777777" w:rsidR="005E5FC0" w:rsidRPr="00D504BD" w:rsidRDefault="005E5FC0" w:rsidP="005E5FC0">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2) Žáci 2. – 3. tříd v případě, že rodiče pracují</w:t>
      </w:r>
    </w:p>
    <w:p w14:paraId="38072149" w14:textId="77777777" w:rsidR="005E5FC0" w:rsidRPr="00D504BD" w:rsidRDefault="005E5FC0" w:rsidP="005E5FC0">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3) Dojíždějící žáci</w:t>
      </w:r>
    </w:p>
    <w:p w14:paraId="0494B382" w14:textId="77777777" w:rsidR="005E5FC0" w:rsidRPr="00D504BD" w:rsidRDefault="005E5FC0" w:rsidP="005E5FC0">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4) Žáci 4. tříd (matka pracuje)</w:t>
      </w:r>
    </w:p>
    <w:p w14:paraId="57B7285D" w14:textId="77777777" w:rsidR="005E5FC0" w:rsidRPr="00D504BD" w:rsidRDefault="005E5FC0" w:rsidP="005E5FC0">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5) Žáci 5. tříd</w:t>
      </w:r>
    </w:p>
    <w:p w14:paraId="28946316" w14:textId="77777777" w:rsidR="005E5FC0" w:rsidRPr="00D504BD" w:rsidRDefault="005E5FC0" w:rsidP="005E5FC0">
      <w:pPr>
        <w:spacing w:after="0" w:line="360" w:lineRule="auto"/>
        <w:ind w:firstLine="708"/>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Při nenaplnění celá kapacity mohou být z vážných důvodů přijmutí i žáci II. stupně.</w:t>
      </w:r>
    </w:p>
    <w:p w14:paraId="5FA9FAAA"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4"/>
          <w:lang w:eastAsia="zh-CN"/>
        </w:rPr>
        <w:t xml:space="preserve">Integrace dětí: </w:t>
      </w:r>
      <w:r w:rsidRPr="00D504BD">
        <w:rPr>
          <w:rFonts w:ascii="Times New Roman" w:eastAsia="Times New Roman" w:hAnsi="Times New Roman" w:cs="Times New Roman"/>
          <w:sz w:val="24"/>
          <w:szCs w:val="20"/>
          <w:lang w:eastAsia="zh-CN"/>
        </w:rPr>
        <w:t xml:space="preserve">při vzdělávání dětí se speciálními vzdělávacími potřebami se snažíme pracovat tak, abychom rámcové cíle co nejvíce přizpůsobily potřebám a možnostem integrovaných dětí. Naše zařízení by nadále chtělo pokračovat v integraci dětí, ovšem pouze za situace, kdy budeme schopny vytvořit dětem optimální podmínky k jeho celkovému osobnostnímu rozvoji – aby začlenění handicapovaného dítěte do kolektivu bylo hlavně pro něj opravdu přínosem. To znamená předem si uvědomit, zda budeme schopny vyloučit, či popřípadě snížit rizika, která s sebou integrace přináší. </w:t>
      </w:r>
    </w:p>
    <w:p w14:paraId="17022407" w14:textId="77777777" w:rsidR="005E5FC0"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p>
    <w:p w14:paraId="482CD2F8"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5. 2 Pravidelná zájmová činnost</w:t>
      </w:r>
    </w:p>
    <w:p w14:paraId="7AA6574C"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DDM Luby</w:t>
      </w:r>
    </w:p>
    <w:tbl>
      <w:tblPr>
        <w:tblStyle w:val="Mkatabulky"/>
        <w:tblW w:w="0" w:type="auto"/>
        <w:tblLook w:val="04A0" w:firstRow="1" w:lastRow="0" w:firstColumn="1" w:lastColumn="0" w:noHBand="0" w:noVBand="1"/>
      </w:tblPr>
      <w:tblGrid>
        <w:gridCol w:w="2802"/>
        <w:gridCol w:w="2126"/>
      </w:tblGrid>
      <w:tr w:rsidR="005E5FC0" w:rsidRPr="00D504BD" w14:paraId="3492827C" w14:textId="77777777" w:rsidTr="008B258B">
        <w:tc>
          <w:tcPr>
            <w:tcW w:w="2802" w:type="dxa"/>
          </w:tcPr>
          <w:p w14:paraId="5A6FEB54" w14:textId="77777777" w:rsidR="005E5FC0" w:rsidRPr="001C271A" w:rsidRDefault="005E5FC0" w:rsidP="008B258B">
            <w:pPr>
              <w:widowControl w:val="0"/>
              <w:suppressAutoHyphens/>
              <w:spacing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AJ 1</w:t>
            </w:r>
          </w:p>
        </w:tc>
        <w:tc>
          <w:tcPr>
            <w:tcW w:w="2126" w:type="dxa"/>
          </w:tcPr>
          <w:p w14:paraId="12A3E4F0"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HRBKOVÁ</w:t>
            </w:r>
          </w:p>
        </w:tc>
      </w:tr>
      <w:tr w:rsidR="005E5FC0" w:rsidRPr="00D504BD" w14:paraId="56507F43" w14:textId="77777777" w:rsidTr="008B258B">
        <w:tc>
          <w:tcPr>
            <w:tcW w:w="2802" w:type="dxa"/>
          </w:tcPr>
          <w:p w14:paraId="73A4AAD5"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AJ 2</w:t>
            </w:r>
          </w:p>
        </w:tc>
        <w:tc>
          <w:tcPr>
            <w:tcW w:w="2126" w:type="dxa"/>
          </w:tcPr>
          <w:p w14:paraId="0F3A9AC7"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HRBKOVÁ</w:t>
            </w:r>
          </w:p>
        </w:tc>
      </w:tr>
      <w:tr w:rsidR="005E5FC0" w:rsidRPr="00D504BD" w14:paraId="207FCEBA" w14:textId="77777777" w:rsidTr="008B258B">
        <w:tc>
          <w:tcPr>
            <w:tcW w:w="2802" w:type="dxa"/>
          </w:tcPr>
          <w:p w14:paraId="692F054E"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DIVADELNÍ KROUŽEK</w:t>
            </w:r>
          </w:p>
        </w:tc>
        <w:tc>
          <w:tcPr>
            <w:tcW w:w="2126" w:type="dxa"/>
          </w:tcPr>
          <w:p w14:paraId="4BEB649E" w14:textId="6780C7E9" w:rsidR="005E5FC0" w:rsidRPr="00D504BD" w:rsidRDefault="00FB2BBD"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 BLAŽEJOVÁ</w:t>
            </w:r>
          </w:p>
        </w:tc>
      </w:tr>
      <w:tr w:rsidR="005E5FC0" w:rsidRPr="00D504BD" w14:paraId="4472D9EE" w14:textId="77777777" w:rsidTr="008B258B">
        <w:tc>
          <w:tcPr>
            <w:tcW w:w="2802" w:type="dxa"/>
          </w:tcPr>
          <w:p w14:paraId="622A7A6D"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DOVEDNÉ RUCE</w:t>
            </w:r>
          </w:p>
        </w:tc>
        <w:tc>
          <w:tcPr>
            <w:tcW w:w="2126" w:type="dxa"/>
          </w:tcPr>
          <w:p w14:paraId="12A7A508"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 KRIŠKOVÁ</w:t>
            </w:r>
          </w:p>
        </w:tc>
      </w:tr>
      <w:tr w:rsidR="005E5FC0" w:rsidRPr="00D504BD" w14:paraId="7298A768" w14:textId="77777777" w:rsidTr="008B258B">
        <w:tc>
          <w:tcPr>
            <w:tcW w:w="2802" w:type="dxa"/>
          </w:tcPr>
          <w:p w14:paraId="051F57E1"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FLORBAL – DÍVKY</w:t>
            </w:r>
          </w:p>
        </w:tc>
        <w:tc>
          <w:tcPr>
            <w:tcW w:w="2126" w:type="dxa"/>
          </w:tcPr>
          <w:p w14:paraId="1E7B131B"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 KALINA</w:t>
            </w:r>
          </w:p>
        </w:tc>
      </w:tr>
      <w:tr w:rsidR="005E5FC0" w:rsidRPr="00D504BD" w14:paraId="00B815F1" w14:textId="77777777" w:rsidTr="008B258B">
        <w:tc>
          <w:tcPr>
            <w:tcW w:w="2802" w:type="dxa"/>
          </w:tcPr>
          <w:p w14:paraId="655B2E40"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lastRenderedPageBreak/>
              <w:t>FLORBAL – CHLAPCI</w:t>
            </w:r>
          </w:p>
        </w:tc>
        <w:tc>
          <w:tcPr>
            <w:tcW w:w="2126" w:type="dxa"/>
          </w:tcPr>
          <w:p w14:paraId="760A359F"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 LUKEŠ</w:t>
            </w:r>
          </w:p>
        </w:tc>
      </w:tr>
      <w:tr w:rsidR="005E5FC0" w:rsidRPr="00D504BD" w14:paraId="309BBA90" w14:textId="77777777" w:rsidTr="008B258B">
        <w:tc>
          <w:tcPr>
            <w:tcW w:w="2802" w:type="dxa"/>
          </w:tcPr>
          <w:p w14:paraId="312E77B9"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HASIČI</w:t>
            </w:r>
          </w:p>
        </w:tc>
        <w:tc>
          <w:tcPr>
            <w:tcW w:w="2126" w:type="dxa"/>
          </w:tcPr>
          <w:p w14:paraId="5EB3BE63"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P. MIKYTA</w:t>
            </w:r>
          </w:p>
        </w:tc>
      </w:tr>
      <w:tr w:rsidR="005E5FC0" w:rsidRPr="00D504BD" w14:paraId="389BD272" w14:textId="77777777" w:rsidTr="008B258B">
        <w:tc>
          <w:tcPr>
            <w:tcW w:w="2802" w:type="dxa"/>
          </w:tcPr>
          <w:p w14:paraId="6150F955"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KLUB MAMINEK</w:t>
            </w:r>
          </w:p>
        </w:tc>
        <w:tc>
          <w:tcPr>
            <w:tcW w:w="2126" w:type="dxa"/>
          </w:tcPr>
          <w:p w14:paraId="7A7A159B"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HRBKOVÁ</w:t>
            </w:r>
          </w:p>
        </w:tc>
      </w:tr>
      <w:tr w:rsidR="005E5FC0" w:rsidRPr="00D504BD" w14:paraId="132AC869" w14:textId="77777777" w:rsidTr="008B258B">
        <w:tc>
          <w:tcPr>
            <w:tcW w:w="2802" w:type="dxa"/>
          </w:tcPr>
          <w:p w14:paraId="4CE5320F" w14:textId="6DAD9143"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RYBAŘENÍ</w:t>
            </w:r>
          </w:p>
        </w:tc>
        <w:tc>
          <w:tcPr>
            <w:tcW w:w="2126" w:type="dxa"/>
          </w:tcPr>
          <w:p w14:paraId="0FBE50B4" w14:textId="35234FDF"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F. OUŘADA</w:t>
            </w:r>
          </w:p>
        </w:tc>
      </w:tr>
      <w:tr w:rsidR="005E5FC0" w:rsidRPr="00D504BD" w14:paraId="28729B3D" w14:textId="77777777" w:rsidTr="008B258B">
        <w:tc>
          <w:tcPr>
            <w:tcW w:w="2802" w:type="dxa"/>
          </w:tcPr>
          <w:p w14:paraId="6B570E67"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PERNIKAŘENÍ</w:t>
            </w:r>
          </w:p>
        </w:tc>
        <w:tc>
          <w:tcPr>
            <w:tcW w:w="2126" w:type="dxa"/>
          </w:tcPr>
          <w:p w14:paraId="05D07058"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I. LAZUROVÁ</w:t>
            </w:r>
          </w:p>
        </w:tc>
      </w:tr>
      <w:tr w:rsidR="005E5FC0" w:rsidRPr="00D504BD" w14:paraId="5991C1EA" w14:textId="77777777" w:rsidTr="008B258B">
        <w:tc>
          <w:tcPr>
            <w:tcW w:w="2802" w:type="dxa"/>
          </w:tcPr>
          <w:p w14:paraId="4FBA40A3" w14:textId="4B75FB0A" w:rsidR="005E5FC0" w:rsidRPr="00D504BD" w:rsidRDefault="00FB2BBD"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STOLNÍ TENIS</w:t>
            </w:r>
          </w:p>
        </w:tc>
        <w:tc>
          <w:tcPr>
            <w:tcW w:w="2126" w:type="dxa"/>
          </w:tcPr>
          <w:p w14:paraId="374E8003" w14:textId="6AC799FC" w:rsidR="005E5FC0" w:rsidRPr="00D504BD" w:rsidRDefault="00FB2BBD"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 POSTOLKOVÁ</w:t>
            </w:r>
          </w:p>
        </w:tc>
      </w:tr>
      <w:tr w:rsidR="005E5FC0" w:rsidRPr="00D504BD" w14:paraId="29781E72" w14:textId="77777777" w:rsidTr="008B258B">
        <w:tc>
          <w:tcPr>
            <w:tcW w:w="2802" w:type="dxa"/>
          </w:tcPr>
          <w:p w14:paraId="47C90B25"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SPORTOVKY</w:t>
            </w:r>
          </w:p>
        </w:tc>
        <w:tc>
          <w:tcPr>
            <w:tcW w:w="2126" w:type="dxa"/>
          </w:tcPr>
          <w:p w14:paraId="06BD5BD1"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HRBKOVÁ</w:t>
            </w:r>
          </w:p>
        </w:tc>
      </w:tr>
      <w:tr w:rsidR="005E5FC0" w:rsidRPr="00D504BD" w14:paraId="544D14C8" w14:textId="77777777" w:rsidTr="008B258B">
        <w:tc>
          <w:tcPr>
            <w:tcW w:w="2802" w:type="dxa"/>
          </w:tcPr>
          <w:p w14:paraId="0034B3C4"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STOLNÍ TENIS 1</w:t>
            </w:r>
          </w:p>
        </w:tc>
        <w:tc>
          <w:tcPr>
            <w:tcW w:w="2126" w:type="dxa"/>
          </w:tcPr>
          <w:p w14:paraId="00E10A19"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 POSTOLKOVÁ</w:t>
            </w:r>
          </w:p>
        </w:tc>
      </w:tr>
      <w:tr w:rsidR="005E5FC0" w:rsidRPr="00D504BD" w14:paraId="055B9051" w14:textId="77777777" w:rsidTr="008B258B">
        <w:tc>
          <w:tcPr>
            <w:tcW w:w="2802" w:type="dxa"/>
          </w:tcPr>
          <w:p w14:paraId="2C23319C"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ODPOLEDNÍ KLUB</w:t>
            </w:r>
          </w:p>
        </w:tc>
        <w:tc>
          <w:tcPr>
            <w:tcW w:w="2126" w:type="dxa"/>
          </w:tcPr>
          <w:p w14:paraId="5D32EA83"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Z. ĎURČOVÁ</w:t>
            </w:r>
          </w:p>
        </w:tc>
      </w:tr>
      <w:tr w:rsidR="005E5FC0" w:rsidRPr="00D504BD" w14:paraId="33BD91D9" w14:textId="77777777" w:rsidTr="008B258B">
        <w:tc>
          <w:tcPr>
            <w:tcW w:w="2802" w:type="dxa"/>
          </w:tcPr>
          <w:p w14:paraId="24BC160B"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TANEČKY</w:t>
            </w:r>
          </w:p>
        </w:tc>
        <w:tc>
          <w:tcPr>
            <w:tcW w:w="2126" w:type="dxa"/>
          </w:tcPr>
          <w:p w14:paraId="5EA67AB0" w14:textId="1C682D66" w:rsidR="005E5FC0" w:rsidRPr="00D504BD" w:rsidRDefault="00FB2BBD"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HOKEŠOVÁ</w:t>
            </w:r>
          </w:p>
        </w:tc>
      </w:tr>
      <w:tr w:rsidR="005E5FC0" w:rsidRPr="00D504BD" w14:paraId="023ECEEA" w14:textId="77777777" w:rsidTr="008B258B">
        <w:tc>
          <w:tcPr>
            <w:tcW w:w="2802" w:type="dxa"/>
          </w:tcPr>
          <w:p w14:paraId="0A90F87E"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VÝTVARNÝ KROUŽEK</w:t>
            </w:r>
          </w:p>
        </w:tc>
        <w:tc>
          <w:tcPr>
            <w:tcW w:w="2126" w:type="dxa"/>
          </w:tcPr>
          <w:p w14:paraId="7699B843"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ŠAŠKOVÁ</w:t>
            </w:r>
          </w:p>
        </w:tc>
      </w:tr>
    </w:tbl>
    <w:p w14:paraId="3E94A220"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Milhostov</w:t>
      </w:r>
    </w:p>
    <w:tbl>
      <w:tblPr>
        <w:tblStyle w:val="Mkatabulky"/>
        <w:tblW w:w="0" w:type="auto"/>
        <w:tblLook w:val="04A0" w:firstRow="1" w:lastRow="0" w:firstColumn="1" w:lastColumn="0" w:noHBand="0" w:noVBand="1"/>
      </w:tblPr>
      <w:tblGrid>
        <w:gridCol w:w="1951"/>
        <w:gridCol w:w="1843"/>
      </w:tblGrid>
      <w:tr w:rsidR="005E5FC0" w:rsidRPr="00D504BD" w14:paraId="1FD38D01" w14:textId="77777777" w:rsidTr="008B258B">
        <w:tc>
          <w:tcPr>
            <w:tcW w:w="1951" w:type="dxa"/>
          </w:tcPr>
          <w:p w14:paraId="671C8B87"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Angličtina</w:t>
            </w:r>
            <w:r>
              <w:rPr>
                <w:rFonts w:ascii="Times New Roman" w:eastAsia="Times New Roman" w:hAnsi="Times New Roman" w:cs="Times New Roman"/>
                <w:b/>
                <w:szCs w:val="20"/>
                <w:lang w:eastAsia="zh-CN"/>
              </w:rPr>
              <w:t xml:space="preserve"> hrou</w:t>
            </w:r>
          </w:p>
        </w:tc>
        <w:tc>
          <w:tcPr>
            <w:tcW w:w="1843" w:type="dxa"/>
          </w:tcPr>
          <w:p w14:paraId="4D21AC15"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S. Ježková</w:t>
            </w:r>
          </w:p>
        </w:tc>
      </w:tr>
      <w:tr w:rsidR="005E5FC0" w:rsidRPr="00D504BD" w14:paraId="156DB465" w14:textId="77777777" w:rsidTr="008B258B">
        <w:tc>
          <w:tcPr>
            <w:tcW w:w="1951" w:type="dxa"/>
          </w:tcPr>
          <w:p w14:paraId="11D51E02"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Aerobik</w:t>
            </w:r>
            <w:r>
              <w:rPr>
                <w:rFonts w:ascii="Times New Roman" w:eastAsia="Times New Roman" w:hAnsi="Times New Roman" w:cs="Times New Roman"/>
                <w:b/>
                <w:szCs w:val="20"/>
                <w:lang w:eastAsia="zh-CN"/>
              </w:rPr>
              <w:t xml:space="preserve"> I.</w:t>
            </w:r>
          </w:p>
        </w:tc>
        <w:tc>
          <w:tcPr>
            <w:tcW w:w="1843" w:type="dxa"/>
          </w:tcPr>
          <w:p w14:paraId="37ECE082"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S. Ježková</w:t>
            </w:r>
          </w:p>
        </w:tc>
      </w:tr>
      <w:tr w:rsidR="005E5FC0" w:rsidRPr="00D504BD" w14:paraId="621B3B1B" w14:textId="77777777" w:rsidTr="008B258B">
        <w:tc>
          <w:tcPr>
            <w:tcW w:w="1951" w:type="dxa"/>
          </w:tcPr>
          <w:p w14:paraId="2CAE4003"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Aerobik II.</w:t>
            </w:r>
          </w:p>
        </w:tc>
        <w:tc>
          <w:tcPr>
            <w:tcW w:w="1843" w:type="dxa"/>
          </w:tcPr>
          <w:p w14:paraId="33DA8B35" w14:textId="77777777" w:rsidR="005E5FC0"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S. Ježková</w:t>
            </w:r>
          </w:p>
        </w:tc>
      </w:tr>
    </w:tbl>
    <w:p w14:paraId="49B76641"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Skalná</w:t>
      </w:r>
    </w:p>
    <w:tbl>
      <w:tblPr>
        <w:tblStyle w:val="Mkatabulky"/>
        <w:tblW w:w="0" w:type="auto"/>
        <w:tblLook w:val="04A0" w:firstRow="1" w:lastRow="0" w:firstColumn="1" w:lastColumn="0" w:noHBand="0" w:noVBand="1"/>
      </w:tblPr>
      <w:tblGrid>
        <w:gridCol w:w="2235"/>
        <w:gridCol w:w="2835"/>
      </w:tblGrid>
      <w:tr w:rsidR="005E5FC0" w:rsidRPr="00D504BD" w14:paraId="14C3327F" w14:textId="77777777" w:rsidTr="008B258B">
        <w:tc>
          <w:tcPr>
            <w:tcW w:w="2235" w:type="dxa"/>
          </w:tcPr>
          <w:p w14:paraId="1BDAB796"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Hudebně poh. hry</w:t>
            </w:r>
          </w:p>
        </w:tc>
        <w:tc>
          <w:tcPr>
            <w:tcW w:w="2835" w:type="dxa"/>
          </w:tcPr>
          <w:p w14:paraId="30C1C584"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E. Rothová</w:t>
            </w:r>
          </w:p>
        </w:tc>
      </w:tr>
      <w:tr w:rsidR="005E5FC0" w:rsidRPr="00D504BD" w14:paraId="11CB90C2" w14:textId="77777777" w:rsidTr="008B258B">
        <w:tc>
          <w:tcPr>
            <w:tcW w:w="2235" w:type="dxa"/>
          </w:tcPr>
          <w:p w14:paraId="1F74E7F0"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Cvičení pro nejmenší</w:t>
            </w:r>
          </w:p>
        </w:tc>
        <w:tc>
          <w:tcPr>
            <w:tcW w:w="2835" w:type="dxa"/>
          </w:tcPr>
          <w:p w14:paraId="62F2A5B2"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B</w:t>
            </w:r>
            <w:r w:rsidRPr="00D504BD">
              <w:rPr>
                <w:rFonts w:ascii="Times New Roman" w:eastAsia="Times New Roman" w:hAnsi="Times New Roman" w:cs="Times New Roman"/>
                <w:b/>
                <w:szCs w:val="20"/>
                <w:lang w:eastAsia="zh-CN"/>
              </w:rPr>
              <w:t xml:space="preserve">. </w:t>
            </w:r>
            <w:r>
              <w:rPr>
                <w:rFonts w:ascii="Times New Roman" w:eastAsia="Times New Roman" w:hAnsi="Times New Roman" w:cs="Times New Roman"/>
                <w:b/>
                <w:szCs w:val="20"/>
                <w:lang w:eastAsia="zh-CN"/>
              </w:rPr>
              <w:t>Novotná</w:t>
            </w:r>
          </w:p>
        </w:tc>
      </w:tr>
      <w:tr w:rsidR="005E5FC0" w:rsidRPr="00D504BD" w14:paraId="074BED75" w14:textId="77777777" w:rsidTr="008B258B">
        <w:tc>
          <w:tcPr>
            <w:tcW w:w="2235" w:type="dxa"/>
          </w:tcPr>
          <w:p w14:paraId="497D15F4"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Dramaťáček</w:t>
            </w:r>
          </w:p>
        </w:tc>
        <w:tc>
          <w:tcPr>
            <w:tcW w:w="2835" w:type="dxa"/>
          </w:tcPr>
          <w:p w14:paraId="5EC00350"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R. Benediktová</w:t>
            </w:r>
          </w:p>
        </w:tc>
      </w:tr>
      <w:tr w:rsidR="005E5FC0" w:rsidRPr="00D504BD" w14:paraId="222077E6" w14:textId="77777777" w:rsidTr="008B258B">
        <w:tc>
          <w:tcPr>
            <w:tcW w:w="2235" w:type="dxa"/>
          </w:tcPr>
          <w:p w14:paraId="06E1495F"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Hasiči I.</w:t>
            </w:r>
          </w:p>
        </w:tc>
        <w:tc>
          <w:tcPr>
            <w:tcW w:w="2835" w:type="dxa"/>
          </w:tcPr>
          <w:p w14:paraId="0BC866E8"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 xml:space="preserve">K. </w:t>
            </w:r>
            <w:r>
              <w:rPr>
                <w:rFonts w:ascii="Times New Roman" w:eastAsia="Times New Roman" w:hAnsi="Times New Roman" w:cs="Times New Roman"/>
                <w:b/>
                <w:szCs w:val="20"/>
                <w:lang w:eastAsia="zh-CN"/>
              </w:rPr>
              <w:t>Došková</w:t>
            </w:r>
          </w:p>
        </w:tc>
      </w:tr>
      <w:tr w:rsidR="005E5FC0" w:rsidRPr="00D504BD" w14:paraId="5E0F72E0" w14:textId="77777777" w:rsidTr="008B258B">
        <w:tc>
          <w:tcPr>
            <w:tcW w:w="2235" w:type="dxa"/>
          </w:tcPr>
          <w:p w14:paraId="52A46D13"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 xml:space="preserve">Hasiči II. </w:t>
            </w:r>
          </w:p>
        </w:tc>
        <w:tc>
          <w:tcPr>
            <w:tcW w:w="2835" w:type="dxa"/>
          </w:tcPr>
          <w:p w14:paraId="08F9466D"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 xml:space="preserve">K. </w:t>
            </w:r>
            <w:r>
              <w:rPr>
                <w:rFonts w:ascii="Times New Roman" w:eastAsia="Times New Roman" w:hAnsi="Times New Roman" w:cs="Times New Roman"/>
                <w:b/>
                <w:szCs w:val="20"/>
                <w:lang w:eastAsia="zh-CN"/>
              </w:rPr>
              <w:t>Došková</w:t>
            </w:r>
          </w:p>
        </w:tc>
      </w:tr>
      <w:tr w:rsidR="005E5FC0" w:rsidRPr="00D504BD" w14:paraId="1178DB9F" w14:textId="77777777" w:rsidTr="008B258B">
        <w:tc>
          <w:tcPr>
            <w:tcW w:w="2235" w:type="dxa"/>
          </w:tcPr>
          <w:p w14:paraId="11B6ECD2"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Výtvarný kroužek</w:t>
            </w:r>
          </w:p>
        </w:tc>
        <w:tc>
          <w:tcPr>
            <w:tcW w:w="2835" w:type="dxa"/>
          </w:tcPr>
          <w:p w14:paraId="31A7E7EA"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 Kirchhofová</w:t>
            </w:r>
          </w:p>
        </w:tc>
      </w:tr>
      <w:tr w:rsidR="005E5FC0" w:rsidRPr="00D504BD" w14:paraId="006A1075" w14:textId="77777777" w:rsidTr="008B258B">
        <w:tc>
          <w:tcPr>
            <w:tcW w:w="2235" w:type="dxa"/>
          </w:tcPr>
          <w:p w14:paraId="648E0D8B"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Pilates</w:t>
            </w:r>
          </w:p>
        </w:tc>
        <w:tc>
          <w:tcPr>
            <w:tcW w:w="2835" w:type="dxa"/>
          </w:tcPr>
          <w:p w14:paraId="38AA82D6"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E. Rothová</w:t>
            </w:r>
          </w:p>
        </w:tc>
      </w:tr>
      <w:tr w:rsidR="005E5FC0" w:rsidRPr="00D504BD" w14:paraId="195B11D5" w14:textId="77777777" w:rsidTr="008B258B">
        <w:tc>
          <w:tcPr>
            <w:tcW w:w="2235" w:type="dxa"/>
          </w:tcPr>
          <w:p w14:paraId="0005FB46"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Keramika</w:t>
            </w:r>
          </w:p>
        </w:tc>
        <w:tc>
          <w:tcPr>
            <w:tcW w:w="2835" w:type="dxa"/>
          </w:tcPr>
          <w:p w14:paraId="00856AB3"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Z. Pouzarová</w:t>
            </w:r>
          </w:p>
        </w:tc>
      </w:tr>
      <w:tr w:rsidR="005E5FC0" w:rsidRPr="00D504BD" w14:paraId="0F25A6A8" w14:textId="77777777" w:rsidTr="008B258B">
        <w:tc>
          <w:tcPr>
            <w:tcW w:w="2235" w:type="dxa"/>
          </w:tcPr>
          <w:p w14:paraId="55C7D998"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Pohybové hry</w:t>
            </w:r>
          </w:p>
        </w:tc>
        <w:tc>
          <w:tcPr>
            <w:tcW w:w="2835" w:type="dxa"/>
          </w:tcPr>
          <w:p w14:paraId="6EF38441"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B. Novotná</w:t>
            </w:r>
          </w:p>
        </w:tc>
      </w:tr>
    </w:tbl>
    <w:p w14:paraId="32772405" w14:textId="77777777" w:rsidR="005E5FC0" w:rsidRPr="00D504BD"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Plesná</w:t>
      </w:r>
    </w:p>
    <w:tbl>
      <w:tblPr>
        <w:tblStyle w:val="Mkatabulky"/>
        <w:tblW w:w="0" w:type="auto"/>
        <w:tblLook w:val="04A0" w:firstRow="1" w:lastRow="0" w:firstColumn="1" w:lastColumn="0" w:noHBand="0" w:noVBand="1"/>
      </w:tblPr>
      <w:tblGrid>
        <w:gridCol w:w="1809"/>
        <w:gridCol w:w="2127"/>
      </w:tblGrid>
      <w:tr w:rsidR="005E5FC0" w:rsidRPr="00D504BD" w14:paraId="0E40D7C1" w14:textId="77777777" w:rsidTr="008B258B">
        <w:tc>
          <w:tcPr>
            <w:tcW w:w="1809" w:type="dxa"/>
          </w:tcPr>
          <w:p w14:paraId="1FAD9502"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Míčové hry</w:t>
            </w:r>
          </w:p>
        </w:tc>
        <w:tc>
          <w:tcPr>
            <w:tcW w:w="2127" w:type="dxa"/>
          </w:tcPr>
          <w:p w14:paraId="613A2240" w14:textId="77777777" w:rsidR="005E5FC0" w:rsidRPr="00022258"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022258">
              <w:rPr>
                <w:rFonts w:ascii="Times New Roman" w:eastAsia="Times New Roman" w:hAnsi="Times New Roman" w:cs="Times New Roman"/>
                <w:b/>
                <w:szCs w:val="20"/>
                <w:lang w:eastAsia="zh-CN"/>
              </w:rPr>
              <w:t>A.</w:t>
            </w:r>
            <w:r>
              <w:rPr>
                <w:rFonts w:ascii="Times New Roman" w:eastAsia="Times New Roman" w:hAnsi="Times New Roman" w:cs="Times New Roman"/>
                <w:b/>
                <w:szCs w:val="20"/>
                <w:lang w:eastAsia="zh-CN"/>
              </w:rPr>
              <w:t xml:space="preserve"> </w:t>
            </w:r>
            <w:r w:rsidRPr="00022258">
              <w:rPr>
                <w:rFonts w:ascii="Times New Roman" w:eastAsia="Times New Roman" w:hAnsi="Times New Roman" w:cs="Times New Roman"/>
                <w:b/>
                <w:szCs w:val="20"/>
                <w:lang w:eastAsia="zh-CN"/>
              </w:rPr>
              <w:t>Lekešová</w:t>
            </w:r>
          </w:p>
        </w:tc>
      </w:tr>
      <w:tr w:rsidR="005E5FC0" w:rsidRPr="00D504BD" w14:paraId="61711D51" w14:textId="77777777" w:rsidTr="008B258B">
        <w:tc>
          <w:tcPr>
            <w:tcW w:w="1809" w:type="dxa"/>
          </w:tcPr>
          <w:p w14:paraId="68A1CD2B"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Dramatický K.</w:t>
            </w:r>
          </w:p>
        </w:tc>
        <w:tc>
          <w:tcPr>
            <w:tcW w:w="2127" w:type="dxa"/>
          </w:tcPr>
          <w:p w14:paraId="2248E475"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Weizdornová</w:t>
            </w:r>
          </w:p>
        </w:tc>
      </w:tr>
      <w:tr w:rsidR="005E5FC0" w:rsidRPr="00D504BD" w14:paraId="4CCF6798" w14:textId="77777777" w:rsidTr="008B258B">
        <w:tc>
          <w:tcPr>
            <w:tcW w:w="1809" w:type="dxa"/>
          </w:tcPr>
          <w:p w14:paraId="4B7E8AD6"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Matika plus</w:t>
            </w:r>
          </w:p>
        </w:tc>
        <w:tc>
          <w:tcPr>
            <w:tcW w:w="2127" w:type="dxa"/>
          </w:tcPr>
          <w:p w14:paraId="50A1087C"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 xml:space="preserve">V. </w:t>
            </w:r>
            <w:r w:rsidRPr="00D504BD">
              <w:rPr>
                <w:rFonts w:ascii="Times New Roman" w:eastAsia="Times New Roman" w:hAnsi="Times New Roman" w:cs="Times New Roman"/>
                <w:b/>
                <w:szCs w:val="20"/>
                <w:lang w:eastAsia="zh-CN"/>
              </w:rPr>
              <w:t>Polívka</w:t>
            </w:r>
          </w:p>
        </w:tc>
      </w:tr>
      <w:tr w:rsidR="005E5FC0" w:rsidRPr="00D504BD" w14:paraId="72AE233F" w14:textId="77777777" w:rsidTr="008B258B">
        <w:tc>
          <w:tcPr>
            <w:tcW w:w="1809" w:type="dxa"/>
          </w:tcPr>
          <w:p w14:paraId="4BC6174C"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Dovedné ruce</w:t>
            </w:r>
          </w:p>
        </w:tc>
        <w:tc>
          <w:tcPr>
            <w:tcW w:w="2127" w:type="dxa"/>
          </w:tcPr>
          <w:p w14:paraId="097899BA"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 xml:space="preserve">J. </w:t>
            </w:r>
            <w:r w:rsidRPr="00D504BD">
              <w:rPr>
                <w:rFonts w:ascii="Times New Roman" w:eastAsia="Times New Roman" w:hAnsi="Times New Roman" w:cs="Times New Roman"/>
                <w:b/>
                <w:szCs w:val="20"/>
                <w:lang w:eastAsia="zh-CN"/>
              </w:rPr>
              <w:t>Lorenzová</w:t>
            </w:r>
          </w:p>
        </w:tc>
      </w:tr>
      <w:tr w:rsidR="005E5FC0" w:rsidRPr="00D504BD" w14:paraId="61B31699" w14:textId="77777777" w:rsidTr="008B258B">
        <w:tc>
          <w:tcPr>
            <w:tcW w:w="1809" w:type="dxa"/>
          </w:tcPr>
          <w:p w14:paraId="1D8B2E4F"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Florball</w:t>
            </w:r>
          </w:p>
        </w:tc>
        <w:tc>
          <w:tcPr>
            <w:tcW w:w="2127" w:type="dxa"/>
          </w:tcPr>
          <w:p w14:paraId="7F7C6171"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 xml:space="preserve">R. </w:t>
            </w:r>
            <w:r w:rsidRPr="00D504BD">
              <w:rPr>
                <w:rFonts w:ascii="Times New Roman" w:eastAsia="Times New Roman" w:hAnsi="Times New Roman" w:cs="Times New Roman"/>
                <w:b/>
                <w:szCs w:val="20"/>
                <w:lang w:eastAsia="zh-CN"/>
              </w:rPr>
              <w:t>Dyčková</w:t>
            </w:r>
          </w:p>
        </w:tc>
      </w:tr>
      <w:tr w:rsidR="005E5FC0" w:rsidRPr="00D504BD" w14:paraId="62392A0D" w14:textId="77777777" w:rsidTr="008B258B">
        <w:tc>
          <w:tcPr>
            <w:tcW w:w="1809" w:type="dxa"/>
          </w:tcPr>
          <w:p w14:paraId="2E76D0D0" w14:textId="77777777" w:rsidR="005E5FC0" w:rsidRPr="00D504BD"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Míčové hry</w:t>
            </w:r>
          </w:p>
        </w:tc>
        <w:tc>
          <w:tcPr>
            <w:tcW w:w="2127" w:type="dxa"/>
          </w:tcPr>
          <w:p w14:paraId="1F357E40" w14:textId="77777777" w:rsidR="005E5FC0" w:rsidRPr="00775D9F"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L. Svoboda</w:t>
            </w:r>
          </w:p>
        </w:tc>
      </w:tr>
      <w:tr w:rsidR="005E5FC0" w:rsidRPr="00D504BD" w14:paraId="326BC3C5" w14:textId="77777777" w:rsidTr="008B258B">
        <w:tc>
          <w:tcPr>
            <w:tcW w:w="1809" w:type="dxa"/>
          </w:tcPr>
          <w:p w14:paraId="460F1588" w14:textId="77777777" w:rsidR="005E5FC0"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Aerobik</w:t>
            </w:r>
          </w:p>
        </w:tc>
        <w:tc>
          <w:tcPr>
            <w:tcW w:w="2127" w:type="dxa"/>
          </w:tcPr>
          <w:p w14:paraId="4BB9CFF5" w14:textId="77777777" w:rsidR="005E5FC0" w:rsidRDefault="005E5FC0" w:rsidP="008B258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B. Peltrámová</w:t>
            </w:r>
          </w:p>
        </w:tc>
      </w:tr>
    </w:tbl>
    <w:p w14:paraId="6B422745" w14:textId="77777777" w:rsidR="005E5FC0"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p>
    <w:p w14:paraId="0D052E1E" w14:textId="77777777" w:rsidR="00F37071" w:rsidRDefault="00F37071" w:rsidP="005E5FC0">
      <w:pPr>
        <w:widowControl w:val="0"/>
        <w:suppressAutoHyphens/>
        <w:spacing w:after="0" w:line="360" w:lineRule="auto"/>
        <w:jc w:val="both"/>
        <w:rPr>
          <w:rFonts w:ascii="Times New Roman" w:eastAsia="Times New Roman" w:hAnsi="Times New Roman" w:cs="Times New Roman"/>
          <w:b/>
          <w:sz w:val="24"/>
          <w:szCs w:val="20"/>
          <w:lang w:eastAsia="zh-CN"/>
        </w:rPr>
      </w:pPr>
    </w:p>
    <w:p w14:paraId="77273933" w14:textId="2E2999FC" w:rsidR="005E5FC0"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lastRenderedPageBreak/>
        <w:t>5. 3 Příležitostná zájmová činnost</w:t>
      </w:r>
    </w:p>
    <w:p w14:paraId="36CA4979" w14:textId="77777777" w:rsidR="005E5FC0" w:rsidRDefault="005E5FC0" w:rsidP="005E5FC0">
      <w:pPr>
        <w:widowControl w:val="0"/>
        <w:suppressAutoHyphens/>
        <w:spacing w:after="0" w:line="360" w:lineRule="auto"/>
        <w:jc w:val="both"/>
        <w:rPr>
          <w:rFonts w:ascii="Times New Roman" w:eastAsia="Times New Roman" w:hAnsi="Times New Roman" w:cs="Times New Roman"/>
          <w:b/>
          <w:lang w:eastAsia="zh-CN"/>
        </w:rPr>
      </w:pPr>
      <w:r w:rsidRPr="00A83131">
        <w:rPr>
          <w:rFonts w:ascii="Times New Roman" w:eastAsia="Times New Roman" w:hAnsi="Times New Roman" w:cs="Times New Roman"/>
          <w:b/>
          <w:lang w:eastAsia="zh-CN"/>
        </w:rPr>
        <w:t>DDM</w:t>
      </w:r>
    </w:p>
    <w:tbl>
      <w:tblPr>
        <w:tblStyle w:val="Mkatabulky"/>
        <w:tblW w:w="0" w:type="auto"/>
        <w:tblLook w:val="04A0" w:firstRow="1" w:lastRow="0" w:firstColumn="1" w:lastColumn="0" w:noHBand="0" w:noVBand="1"/>
      </w:tblPr>
      <w:tblGrid>
        <w:gridCol w:w="1838"/>
        <w:gridCol w:w="1559"/>
      </w:tblGrid>
      <w:tr w:rsidR="005E5FC0" w14:paraId="4838EC09" w14:textId="77777777" w:rsidTr="006E69A2">
        <w:tc>
          <w:tcPr>
            <w:tcW w:w="1838" w:type="dxa"/>
          </w:tcPr>
          <w:p w14:paraId="097168D3" w14:textId="77777777" w:rsidR="005E5FC0" w:rsidRDefault="005E5FC0" w:rsidP="008B258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AKCE</w:t>
            </w:r>
          </w:p>
        </w:tc>
        <w:tc>
          <w:tcPr>
            <w:tcW w:w="1559" w:type="dxa"/>
          </w:tcPr>
          <w:p w14:paraId="5ECF0D2A" w14:textId="77777777" w:rsidR="005E5FC0" w:rsidRDefault="005E5FC0" w:rsidP="008B258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POČET ÚČASTNÍKŮ</w:t>
            </w:r>
          </w:p>
        </w:tc>
      </w:tr>
      <w:tr w:rsidR="005E5FC0" w14:paraId="4CDA5FCD" w14:textId="77777777" w:rsidTr="006E69A2">
        <w:tc>
          <w:tcPr>
            <w:tcW w:w="1838" w:type="dxa"/>
          </w:tcPr>
          <w:p w14:paraId="4AC3DEB3" w14:textId="3A8CFD67" w:rsidR="005E5FC0" w:rsidRDefault="006E69A2" w:rsidP="008B258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POHÁDKOVÝ LES</w:t>
            </w:r>
          </w:p>
        </w:tc>
        <w:tc>
          <w:tcPr>
            <w:tcW w:w="1559" w:type="dxa"/>
          </w:tcPr>
          <w:p w14:paraId="5743532A" w14:textId="6909A743" w:rsidR="005E5FC0" w:rsidRDefault="006E69A2" w:rsidP="008B258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320</w:t>
            </w:r>
          </w:p>
        </w:tc>
      </w:tr>
      <w:tr w:rsidR="005E5FC0" w14:paraId="29E5A56B" w14:textId="77777777" w:rsidTr="006E69A2">
        <w:tc>
          <w:tcPr>
            <w:tcW w:w="1838" w:type="dxa"/>
          </w:tcPr>
          <w:p w14:paraId="709A2ABD" w14:textId="7547B930" w:rsidR="005E5FC0" w:rsidRDefault="006E69A2" w:rsidP="008B258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DĚTSKÝ DEN V EUBABRUNU</w:t>
            </w:r>
          </w:p>
        </w:tc>
        <w:tc>
          <w:tcPr>
            <w:tcW w:w="1559" w:type="dxa"/>
          </w:tcPr>
          <w:p w14:paraId="65668ABF" w14:textId="40628A55" w:rsidR="005E5FC0" w:rsidRDefault="006E69A2" w:rsidP="008B258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350</w:t>
            </w:r>
          </w:p>
        </w:tc>
      </w:tr>
      <w:tr w:rsidR="006E69A2" w14:paraId="26BA350A" w14:textId="77777777" w:rsidTr="006E69A2">
        <w:tc>
          <w:tcPr>
            <w:tcW w:w="1838" w:type="dxa"/>
          </w:tcPr>
          <w:p w14:paraId="6890ED11" w14:textId="51C3AE78" w:rsidR="006E69A2" w:rsidRPr="006E69A2" w:rsidRDefault="006E69A2" w:rsidP="005E5FC0">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DRAKIÁDA</w:t>
            </w:r>
          </w:p>
        </w:tc>
        <w:tc>
          <w:tcPr>
            <w:tcW w:w="1559" w:type="dxa"/>
          </w:tcPr>
          <w:p w14:paraId="1AE38D8E" w14:textId="04B236E1" w:rsidR="006E69A2" w:rsidRPr="00444A68" w:rsidRDefault="006E69A2" w:rsidP="005E5FC0">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63</w:t>
            </w:r>
          </w:p>
        </w:tc>
      </w:tr>
      <w:tr w:rsidR="006E69A2" w14:paraId="648CD28C" w14:textId="77777777" w:rsidTr="006E69A2">
        <w:tc>
          <w:tcPr>
            <w:tcW w:w="1838" w:type="dxa"/>
          </w:tcPr>
          <w:p w14:paraId="509179CD" w14:textId="7FEA0105" w:rsidR="006E69A2" w:rsidRPr="00444A68" w:rsidRDefault="006E69A2" w:rsidP="005E5FC0">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JARNÍ PRÁZDNINY</w:t>
            </w:r>
          </w:p>
        </w:tc>
        <w:tc>
          <w:tcPr>
            <w:tcW w:w="1559" w:type="dxa"/>
          </w:tcPr>
          <w:p w14:paraId="77FA9E03" w14:textId="6C5CDF75" w:rsidR="006E69A2" w:rsidRPr="00444A68" w:rsidRDefault="006E69A2" w:rsidP="005E5FC0">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20</w:t>
            </w:r>
          </w:p>
        </w:tc>
      </w:tr>
      <w:tr w:rsidR="006E69A2" w14:paraId="38F349B5" w14:textId="77777777" w:rsidTr="006E69A2">
        <w:tc>
          <w:tcPr>
            <w:tcW w:w="1838" w:type="dxa"/>
          </w:tcPr>
          <w:p w14:paraId="09762FA3" w14:textId="2A943AA5" w:rsidR="006E69A2" w:rsidRPr="00444A68" w:rsidRDefault="00444A68" w:rsidP="005E5FC0">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PÁLENÍ ČARODĚJNIC</w:t>
            </w:r>
          </w:p>
        </w:tc>
        <w:tc>
          <w:tcPr>
            <w:tcW w:w="1559" w:type="dxa"/>
          </w:tcPr>
          <w:p w14:paraId="160E2D79" w14:textId="47AA9B68" w:rsidR="006E69A2" w:rsidRPr="00444A68" w:rsidRDefault="00444A68" w:rsidP="005E5FC0">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220</w:t>
            </w:r>
          </w:p>
        </w:tc>
      </w:tr>
      <w:tr w:rsidR="006E69A2" w14:paraId="1932E594" w14:textId="77777777" w:rsidTr="006E69A2">
        <w:tc>
          <w:tcPr>
            <w:tcW w:w="1838" w:type="dxa"/>
          </w:tcPr>
          <w:p w14:paraId="685F7AEB" w14:textId="3ED095A7" w:rsidR="006E69A2" w:rsidRPr="00444A68" w:rsidRDefault="00444A68" w:rsidP="005E5FC0">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DĚTSKÝ DEN</w:t>
            </w:r>
          </w:p>
        </w:tc>
        <w:tc>
          <w:tcPr>
            <w:tcW w:w="1559" w:type="dxa"/>
          </w:tcPr>
          <w:p w14:paraId="31FB853B" w14:textId="2A4C359B" w:rsidR="006E69A2" w:rsidRPr="00444A68" w:rsidRDefault="00444A68" w:rsidP="005E5FC0">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148</w:t>
            </w:r>
          </w:p>
        </w:tc>
      </w:tr>
      <w:tr w:rsidR="002027C5" w14:paraId="2062A61C" w14:textId="77777777" w:rsidTr="002027C5">
        <w:tc>
          <w:tcPr>
            <w:tcW w:w="1838" w:type="dxa"/>
          </w:tcPr>
          <w:p w14:paraId="64138E94" w14:textId="0CA6B24A" w:rsidR="002027C5" w:rsidRPr="002027C5" w:rsidRDefault="002027C5" w:rsidP="005E5FC0">
            <w:pPr>
              <w:widowControl w:val="0"/>
              <w:suppressAutoHyphens/>
              <w:spacing w:line="360" w:lineRule="auto"/>
              <w:jc w:val="both"/>
              <w:rPr>
                <w:rFonts w:ascii="Times New Roman" w:eastAsia="Times New Roman" w:hAnsi="Times New Roman" w:cs="Times New Roman"/>
                <w:b/>
                <w:lang w:eastAsia="zh-CN"/>
              </w:rPr>
            </w:pPr>
            <w:r w:rsidRPr="002027C5">
              <w:rPr>
                <w:rFonts w:ascii="Times New Roman" w:eastAsia="Times New Roman" w:hAnsi="Times New Roman" w:cs="Times New Roman"/>
                <w:b/>
                <w:lang w:eastAsia="zh-CN"/>
              </w:rPr>
              <w:t>VELIKONOČNÍ DÍLNY</w:t>
            </w:r>
          </w:p>
        </w:tc>
        <w:tc>
          <w:tcPr>
            <w:tcW w:w="1559" w:type="dxa"/>
          </w:tcPr>
          <w:p w14:paraId="5D51A638" w14:textId="1AA6B365" w:rsidR="002027C5" w:rsidRPr="002027C5" w:rsidRDefault="002027C5" w:rsidP="005E5FC0">
            <w:pPr>
              <w:widowControl w:val="0"/>
              <w:suppressAutoHyphens/>
              <w:spacing w:line="360" w:lineRule="auto"/>
              <w:jc w:val="both"/>
              <w:rPr>
                <w:rFonts w:ascii="Times New Roman" w:eastAsia="Times New Roman" w:hAnsi="Times New Roman" w:cs="Times New Roman"/>
                <w:b/>
                <w:lang w:eastAsia="zh-CN"/>
              </w:rPr>
            </w:pPr>
            <w:r w:rsidRPr="002027C5">
              <w:rPr>
                <w:rFonts w:ascii="Times New Roman" w:eastAsia="Times New Roman" w:hAnsi="Times New Roman" w:cs="Times New Roman"/>
                <w:b/>
                <w:lang w:eastAsia="zh-CN"/>
              </w:rPr>
              <w:t>118</w:t>
            </w:r>
          </w:p>
        </w:tc>
      </w:tr>
      <w:tr w:rsidR="006B45EB" w:rsidRPr="006B45EB" w14:paraId="32F3ED16" w14:textId="77777777" w:rsidTr="006B45EB">
        <w:tc>
          <w:tcPr>
            <w:tcW w:w="1838" w:type="dxa"/>
          </w:tcPr>
          <w:p w14:paraId="13651D10" w14:textId="1090AFEE" w:rsidR="006B45EB" w:rsidRPr="006B45EB" w:rsidRDefault="006B45EB" w:rsidP="005E5FC0">
            <w:pPr>
              <w:widowControl w:val="0"/>
              <w:suppressAutoHyphens/>
              <w:spacing w:line="360" w:lineRule="auto"/>
              <w:jc w:val="both"/>
              <w:rPr>
                <w:rFonts w:ascii="Times New Roman" w:eastAsia="Times New Roman" w:hAnsi="Times New Roman" w:cs="Times New Roman"/>
                <w:b/>
                <w:lang w:eastAsia="zh-CN"/>
              </w:rPr>
            </w:pPr>
            <w:r w:rsidRPr="006B45EB">
              <w:rPr>
                <w:rFonts w:ascii="Times New Roman" w:eastAsia="Times New Roman" w:hAnsi="Times New Roman" w:cs="Times New Roman"/>
                <w:b/>
                <w:lang w:eastAsia="zh-CN"/>
              </w:rPr>
              <w:t>HRANIČNÍ SLAVNOSTI</w:t>
            </w:r>
          </w:p>
        </w:tc>
        <w:tc>
          <w:tcPr>
            <w:tcW w:w="1559" w:type="dxa"/>
          </w:tcPr>
          <w:p w14:paraId="2918AEBA" w14:textId="7F8C3BE4" w:rsidR="006B45EB" w:rsidRPr="006B45EB" w:rsidRDefault="006B45EB" w:rsidP="005E5FC0">
            <w:pPr>
              <w:widowControl w:val="0"/>
              <w:suppressAutoHyphens/>
              <w:spacing w:line="360" w:lineRule="auto"/>
              <w:jc w:val="both"/>
              <w:rPr>
                <w:rFonts w:ascii="Times New Roman" w:eastAsia="Times New Roman" w:hAnsi="Times New Roman" w:cs="Times New Roman"/>
                <w:b/>
                <w:lang w:eastAsia="zh-CN"/>
              </w:rPr>
            </w:pPr>
            <w:r w:rsidRPr="006B45EB">
              <w:rPr>
                <w:rFonts w:ascii="Times New Roman" w:eastAsia="Times New Roman" w:hAnsi="Times New Roman" w:cs="Times New Roman"/>
                <w:b/>
                <w:lang w:eastAsia="zh-CN"/>
              </w:rPr>
              <w:t>130</w:t>
            </w:r>
          </w:p>
        </w:tc>
      </w:tr>
    </w:tbl>
    <w:p w14:paraId="56E738B3" w14:textId="77777777" w:rsidR="002027C5" w:rsidRPr="006B45EB" w:rsidRDefault="002027C5" w:rsidP="005E5FC0">
      <w:pPr>
        <w:widowControl w:val="0"/>
        <w:suppressAutoHyphens/>
        <w:spacing w:after="0" w:line="360" w:lineRule="auto"/>
        <w:jc w:val="both"/>
        <w:rPr>
          <w:rFonts w:ascii="Times New Roman" w:eastAsia="Times New Roman" w:hAnsi="Times New Roman" w:cs="Times New Roman"/>
          <w:b/>
          <w:lang w:eastAsia="zh-CN"/>
        </w:rPr>
      </w:pPr>
    </w:p>
    <w:p w14:paraId="6A07C027" w14:textId="1ADF3CE9" w:rsidR="005E5FC0" w:rsidRPr="004C45F6" w:rsidRDefault="005E5FC0" w:rsidP="005E5FC0">
      <w:pPr>
        <w:widowControl w:val="0"/>
        <w:suppressAutoHyphens/>
        <w:spacing w:after="0" w:line="360" w:lineRule="auto"/>
        <w:jc w:val="both"/>
        <w:rPr>
          <w:rFonts w:ascii="Times New Roman" w:eastAsia="Times New Roman" w:hAnsi="Times New Roman" w:cs="Times New Roman"/>
          <w:b/>
          <w:sz w:val="32"/>
          <w:szCs w:val="32"/>
          <w:lang w:eastAsia="zh-CN"/>
        </w:rPr>
      </w:pPr>
      <w:r w:rsidRPr="004C45F6">
        <w:rPr>
          <w:rFonts w:ascii="Times New Roman" w:eastAsia="Times New Roman" w:hAnsi="Times New Roman" w:cs="Times New Roman"/>
          <w:b/>
          <w:sz w:val="32"/>
          <w:szCs w:val="32"/>
          <w:lang w:eastAsia="zh-CN"/>
        </w:rPr>
        <w:t xml:space="preserve">Celkem </w:t>
      </w:r>
      <w:r w:rsidR="00444A68">
        <w:rPr>
          <w:rFonts w:ascii="Times New Roman" w:eastAsia="Times New Roman" w:hAnsi="Times New Roman" w:cs="Times New Roman"/>
          <w:b/>
          <w:sz w:val="32"/>
          <w:szCs w:val="32"/>
          <w:lang w:eastAsia="zh-CN"/>
        </w:rPr>
        <w:t xml:space="preserve">1 </w:t>
      </w:r>
      <w:r w:rsidR="00F04FAD">
        <w:rPr>
          <w:rFonts w:ascii="Times New Roman" w:eastAsia="Times New Roman" w:hAnsi="Times New Roman" w:cs="Times New Roman"/>
          <w:b/>
          <w:sz w:val="32"/>
          <w:szCs w:val="32"/>
          <w:lang w:eastAsia="zh-CN"/>
        </w:rPr>
        <w:t>36</w:t>
      </w:r>
      <w:r w:rsidR="008B7397">
        <w:rPr>
          <w:rFonts w:ascii="Times New Roman" w:eastAsia="Times New Roman" w:hAnsi="Times New Roman" w:cs="Times New Roman"/>
          <w:b/>
          <w:sz w:val="32"/>
          <w:szCs w:val="32"/>
          <w:lang w:eastAsia="zh-CN"/>
        </w:rPr>
        <w:t>9</w:t>
      </w:r>
      <w:r w:rsidRPr="004C45F6">
        <w:rPr>
          <w:rFonts w:ascii="Times New Roman" w:eastAsia="Times New Roman" w:hAnsi="Times New Roman" w:cs="Times New Roman"/>
          <w:b/>
          <w:sz w:val="32"/>
          <w:szCs w:val="32"/>
          <w:lang w:eastAsia="zh-CN"/>
        </w:rPr>
        <w:t xml:space="preserve"> žáků příležitostné čin. DDM.</w:t>
      </w:r>
    </w:p>
    <w:p w14:paraId="3EE1037A" w14:textId="3AB25199" w:rsidR="005E5FC0" w:rsidRPr="00D504BD" w:rsidRDefault="005E5FC0" w:rsidP="005E5FC0">
      <w:pPr>
        <w:pBdr>
          <w:bottom w:val="single" w:sz="4" w:space="1" w:color="auto"/>
        </w:pBdr>
        <w:spacing w:after="200" w:line="276" w:lineRule="auto"/>
        <w:rPr>
          <w:rFonts w:ascii="Calibri" w:eastAsia="Calibri" w:hAnsi="Calibri" w:cs="Times New Roman"/>
          <w:b/>
          <w:sz w:val="32"/>
          <w:szCs w:val="32"/>
        </w:rPr>
      </w:pPr>
      <w:r w:rsidRPr="00D504BD">
        <w:rPr>
          <w:rFonts w:ascii="Calibri" w:eastAsia="Calibri" w:hAnsi="Calibri" w:cs="Times New Roman"/>
          <w:b/>
          <w:sz w:val="32"/>
          <w:szCs w:val="32"/>
        </w:rPr>
        <w:t>Z toh</w:t>
      </w:r>
      <w:r>
        <w:rPr>
          <w:rFonts w:ascii="Calibri" w:eastAsia="Calibri" w:hAnsi="Calibri" w:cs="Times New Roman"/>
          <w:b/>
          <w:sz w:val="32"/>
          <w:szCs w:val="32"/>
        </w:rPr>
        <w:t xml:space="preserve">o o sobotách a nedělích: </w:t>
      </w:r>
      <w:r w:rsidR="00F04FAD">
        <w:rPr>
          <w:rFonts w:ascii="Calibri" w:eastAsia="Calibri" w:hAnsi="Calibri" w:cs="Times New Roman"/>
          <w:b/>
          <w:sz w:val="32"/>
          <w:szCs w:val="32"/>
        </w:rPr>
        <w:t>6</w:t>
      </w:r>
      <w:r>
        <w:rPr>
          <w:rFonts w:ascii="Calibri" w:eastAsia="Calibri" w:hAnsi="Calibri" w:cs="Times New Roman"/>
          <w:b/>
          <w:sz w:val="32"/>
          <w:szCs w:val="32"/>
        </w:rPr>
        <w:t xml:space="preserve"> akcí s počtem </w:t>
      </w:r>
      <w:r w:rsidR="002027C5">
        <w:rPr>
          <w:rFonts w:ascii="Calibri" w:eastAsia="Calibri" w:hAnsi="Calibri" w:cs="Times New Roman"/>
          <w:b/>
          <w:sz w:val="32"/>
          <w:szCs w:val="32"/>
        </w:rPr>
        <w:t>1 </w:t>
      </w:r>
      <w:r w:rsidR="00F04FAD">
        <w:rPr>
          <w:rFonts w:ascii="Calibri" w:eastAsia="Calibri" w:hAnsi="Calibri" w:cs="Times New Roman"/>
          <w:b/>
          <w:sz w:val="32"/>
          <w:szCs w:val="32"/>
        </w:rPr>
        <w:t>23</w:t>
      </w:r>
      <w:r w:rsidR="002027C5">
        <w:rPr>
          <w:rFonts w:ascii="Calibri" w:eastAsia="Calibri" w:hAnsi="Calibri" w:cs="Times New Roman"/>
          <w:b/>
          <w:sz w:val="32"/>
          <w:szCs w:val="32"/>
        </w:rPr>
        <w:t xml:space="preserve">1 </w:t>
      </w:r>
      <w:r w:rsidRPr="00D504BD">
        <w:rPr>
          <w:rFonts w:ascii="Calibri" w:eastAsia="Calibri" w:hAnsi="Calibri" w:cs="Times New Roman"/>
          <w:b/>
          <w:sz w:val="32"/>
          <w:szCs w:val="32"/>
        </w:rPr>
        <w:t>účastníků</w:t>
      </w:r>
      <w:r w:rsidR="004E0EBB">
        <w:rPr>
          <w:rFonts w:ascii="Calibri" w:eastAsia="Calibri" w:hAnsi="Calibri" w:cs="Times New Roman"/>
          <w:b/>
          <w:sz w:val="32"/>
          <w:szCs w:val="32"/>
        </w:rPr>
        <w:t>.</w:t>
      </w:r>
    </w:p>
    <w:p w14:paraId="594F2980" w14:textId="77777777" w:rsidR="005E5FC0" w:rsidRPr="00851F26" w:rsidRDefault="005E5FC0" w:rsidP="005E5FC0">
      <w:pPr>
        <w:rPr>
          <w:b/>
        </w:rPr>
      </w:pPr>
      <w:r w:rsidRPr="00851F26">
        <w:rPr>
          <w:b/>
        </w:rPr>
        <w:t>ŠD</w:t>
      </w:r>
    </w:p>
    <w:tbl>
      <w:tblPr>
        <w:tblStyle w:val="Mkatabulky"/>
        <w:tblW w:w="0" w:type="auto"/>
        <w:tblLook w:val="04A0" w:firstRow="1" w:lastRow="0" w:firstColumn="1" w:lastColumn="0" w:noHBand="0" w:noVBand="1"/>
      </w:tblPr>
      <w:tblGrid>
        <w:gridCol w:w="2405"/>
        <w:gridCol w:w="1418"/>
      </w:tblGrid>
      <w:tr w:rsidR="005E5FC0" w14:paraId="50DEE706" w14:textId="77777777" w:rsidTr="008B258B">
        <w:tc>
          <w:tcPr>
            <w:tcW w:w="2405" w:type="dxa"/>
          </w:tcPr>
          <w:p w14:paraId="4CF7E698" w14:textId="77777777" w:rsidR="005E5FC0" w:rsidRPr="00851F26" w:rsidRDefault="005E5FC0" w:rsidP="008B258B">
            <w:pPr>
              <w:rPr>
                <w:b/>
                <w:bCs/>
              </w:rPr>
            </w:pPr>
            <w:r w:rsidRPr="00851F26">
              <w:rPr>
                <w:b/>
                <w:bCs/>
              </w:rPr>
              <w:t>Akce</w:t>
            </w:r>
          </w:p>
        </w:tc>
        <w:tc>
          <w:tcPr>
            <w:tcW w:w="1418" w:type="dxa"/>
          </w:tcPr>
          <w:p w14:paraId="5D563FEA" w14:textId="77777777" w:rsidR="005E5FC0" w:rsidRPr="00851F26" w:rsidRDefault="005E5FC0" w:rsidP="008B258B">
            <w:pPr>
              <w:rPr>
                <w:b/>
                <w:bCs/>
              </w:rPr>
            </w:pPr>
            <w:r w:rsidRPr="00851F26">
              <w:rPr>
                <w:b/>
                <w:bCs/>
              </w:rPr>
              <w:t>Počet účastníků</w:t>
            </w:r>
          </w:p>
        </w:tc>
      </w:tr>
      <w:tr w:rsidR="005E5FC0" w14:paraId="255D0CF8" w14:textId="77777777" w:rsidTr="008B258B">
        <w:tc>
          <w:tcPr>
            <w:tcW w:w="2405" w:type="dxa"/>
          </w:tcPr>
          <w:p w14:paraId="1251A40E" w14:textId="5D837919" w:rsidR="005E5FC0" w:rsidRPr="00851F26" w:rsidRDefault="008B7397" w:rsidP="008B258B">
            <w:pPr>
              <w:rPr>
                <w:b/>
                <w:bCs/>
              </w:rPr>
            </w:pPr>
            <w:r>
              <w:rPr>
                <w:b/>
                <w:bCs/>
              </w:rPr>
              <w:t xml:space="preserve">MAŠKARNÍ </w:t>
            </w:r>
          </w:p>
        </w:tc>
        <w:tc>
          <w:tcPr>
            <w:tcW w:w="1418" w:type="dxa"/>
          </w:tcPr>
          <w:p w14:paraId="610F5C84" w14:textId="2E27BC70" w:rsidR="005E5FC0" w:rsidRPr="00851F26" w:rsidRDefault="008B7397" w:rsidP="008B258B">
            <w:pPr>
              <w:rPr>
                <w:b/>
                <w:bCs/>
              </w:rPr>
            </w:pPr>
            <w:r>
              <w:rPr>
                <w:b/>
                <w:bCs/>
              </w:rPr>
              <w:t>5</w:t>
            </w:r>
            <w:r w:rsidR="005E5FC0" w:rsidRPr="00851F26">
              <w:rPr>
                <w:b/>
                <w:bCs/>
              </w:rPr>
              <w:t>2</w:t>
            </w:r>
          </w:p>
        </w:tc>
      </w:tr>
      <w:tr w:rsidR="005E5FC0" w14:paraId="01CEA67D" w14:textId="77777777" w:rsidTr="008B258B">
        <w:tc>
          <w:tcPr>
            <w:tcW w:w="2405" w:type="dxa"/>
          </w:tcPr>
          <w:p w14:paraId="7DC757D6" w14:textId="3FC72785" w:rsidR="005E5FC0" w:rsidRPr="00851F26" w:rsidRDefault="008B7397" w:rsidP="008B258B">
            <w:pPr>
              <w:rPr>
                <w:b/>
                <w:bCs/>
              </w:rPr>
            </w:pPr>
            <w:r>
              <w:rPr>
                <w:b/>
                <w:bCs/>
              </w:rPr>
              <w:t>STRAŠIDELNÁ NOC</w:t>
            </w:r>
          </w:p>
        </w:tc>
        <w:tc>
          <w:tcPr>
            <w:tcW w:w="1418" w:type="dxa"/>
          </w:tcPr>
          <w:p w14:paraId="6381B376" w14:textId="52E6C9FB" w:rsidR="005E5FC0" w:rsidRPr="00851F26" w:rsidRDefault="008B7397" w:rsidP="008B258B">
            <w:pPr>
              <w:rPr>
                <w:b/>
                <w:bCs/>
              </w:rPr>
            </w:pPr>
            <w:r>
              <w:rPr>
                <w:b/>
                <w:bCs/>
              </w:rPr>
              <w:t>20</w:t>
            </w:r>
          </w:p>
        </w:tc>
      </w:tr>
      <w:tr w:rsidR="008B7397" w14:paraId="4D15C55E" w14:textId="77777777" w:rsidTr="008B7397">
        <w:tc>
          <w:tcPr>
            <w:tcW w:w="2405" w:type="dxa"/>
          </w:tcPr>
          <w:p w14:paraId="1B88C5AE" w14:textId="4E14A4A9" w:rsidR="008B7397" w:rsidRPr="004E0EBB" w:rsidRDefault="008B7397" w:rsidP="005E5FC0">
            <w:pPr>
              <w:spacing w:after="200" w:line="276" w:lineRule="auto"/>
              <w:rPr>
                <w:rFonts w:ascii="Calibri" w:eastAsia="Calibri" w:hAnsi="Calibri" w:cs="Times New Roman"/>
                <w:b/>
              </w:rPr>
            </w:pPr>
            <w:r w:rsidRPr="004E0EBB">
              <w:rPr>
                <w:rFonts w:ascii="Calibri" w:eastAsia="Calibri" w:hAnsi="Calibri" w:cs="Times New Roman"/>
                <w:b/>
              </w:rPr>
              <w:t>VÁNOČNÍ DÍLNIČKY</w:t>
            </w:r>
          </w:p>
        </w:tc>
        <w:tc>
          <w:tcPr>
            <w:tcW w:w="1418" w:type="dxa"/>
          </w:tcPr>
          <w:p w14:paraId="69145BE1" w14:textId="32A530EC" w:rsidR="008B7397" w:rsidRPr="004E0EBB" w:rsidRDefault="004E0EBB" w:rsidP="005E5FC0">
            <w:pPr>
              <w:spacing w:after="200" w:line="276" w:lineRule="auto"/>
              <w:rPr>
                <w:rFonts w:ascii="Calibri" w:eastAsia="Calibri" w:hAnsi="Calibri" w:cs="Times New Roman"/>
                <w:b/>
              </w:rPr>
            </w:pPr>
            <w:r w:rsidRPr="004E0EBB">
              <w:rPr>
                <w:rFonts w:ascii="Calibri" w:eastAsia="Calibri" w:hAnsi="Calibri" w:cs="Times New Roman"/>
                <w:b/>
              </w:rPr>
              <w:t>48</w:t>
            </w:r>
          </w:p>
        </w:tc>
      </w:tr>
    </w:tbl>
    <w:p w14:paraId="6AC8424C" w14:textId="77777777" w:rsidR="008B7397" w:rsidRDefault="008B7397" w:rsidP="005E5FC0">
      <w:pPr>
        <w:spacing w:after="200" w:line="276" w:lineRule="auto"/>
        <w:rPr>
          <w:rFonts w:ascii="Calibri" w:eastAsia="Calibri" w:hAnsi="Calibri" w:cs="Times New Roman"/>
          <w:b/>
          <w:sz w:val="32"/>
          <w:szCs w:val="32"/>
        </w:rPr>
      </w:pPr>
    </w:p>
    <w:p w14:paraId="6FD5BD1C" w14:textId="08029200" w:rsidR="005E5FC0" w:rsidRDefault="005E5FC0" w:rsidP="005E5FC0">
      <w:pPr>
        <w:spacing w:after="200" w:line="276" w:lineRule="auto"/>
        <w:rPr>
          <w:rFonts w:ascii="Calibri" w:eastAsia="Calibri" w:hAnsi="Calibri" w:cs="Times New Roman"/>
          <w:b/>
          <w:sz w:val="32"/>
          <w:szCs w:val="32"/>
        </w:rPr>
      </w:pPr>
      <w:r>
        <w:rPr>
          <w:rFonts w:ascii="Calibri" w:eastAsia="Calibri" w:hAnsi="Calibri" w:cs="Times New Roman"/>
          <w:b/>
          <w:sz w:val="32"/>
          <w:szCs w:val="32"/>
        </w:rPr>
        <w:t>Celkem 120 žáků</w:t>
      </w:r>
      <w:r w:rsidRPr="00D504BD">
        <w:rPr>
          <w:rFonts w:ascii="Calibri" w:eastAsia="Calibri" w:hAnsi="Calibri" w:cs="Times New Roman"/>
          <w:b/>
          <w:sz w:val="32"/>
          <w:szCs w:val="32"/>
        </w:rPr>
        <w:t xml:space="preserve"> příležitostné čin. ŠD</w:t>
      </w:r>
      <w:r>
        <w:rPr>
          <w:rFonts w:ascii="Calibri" w:eastAsia="Calibri" w:hAnsi="Calibri" w:cs="Times New Roman"/>
          <w:b/>
          <w:sz w:val="32"/>
          <w:szCs w:val="32"/>
        </w:rPr>
        <w:t>.</w:t>
      </w:r>
    </w:p>
    <w:p w14:paraId="1849C6C8" w14:textId="77777777" w:rsidR="005E5FC0" w:rsidRDefault="005E5FC0" w:rsidP="005E5FC0">
      <w:pPr>
        <w:spacing w:after="200" w:line="276" w:lineRule="auto"/>
        <w:rPr>
          <w:rFonts w:ascii="Calibri" w:eastAsia="Calibri" w:hAnsi="Calibri" w:cs="Times New Roman"/>
          <w:b/>
          <w:sz w:val="32"/>
          <w:szCs w:val="32"/>
        </w:rPr>
      </w:pPr>
    </w:p>
    <w:p w14:paraId="615BAD03" w14:textId="77777777" w:rsidR="005E5FC0" w:rsidRDefault="005E5FC0" w:rsidP="005E5FC0">
      <w:pPr>
        <w:spacing w:after="200" w:line="276" w:lineRule="auto"/>
        <w:rPr>
          <w:rFonts w:ascii="Calibri" w:eastAsia="Calibri" w:hAnsi="Calibri" w:cs="Times New Roman"/>
          <w:b/>
          <w:sz w:val="28"/>
          <w:szCs w:val="28"/>
        </w:rPr>
      </w:pPr>
    </w:p>
    <w:p w14:paraId="15093B70" w14:textId="77777777" w:rsidR="005E5FC0" w:rsidRDefault="005E5FC0" w:rsidP="005E5FC0">
      <w:pPr>
        <w:spacing w:after="200" w:line="276" w:lineRule="auto"/>
        <w:rPr>
          <w:rFonts w:ascii="Calibri" w:eastAsia="Calibri" w:hAnsi="Calibri" w:cs="Times New Roman"/>
          <w:b/>
          <w:sz w:val="28"/>
          <w:szCs w:val="28"/>
        </w:rPr>
      </w:pPr>
    </w:p>
    <w:p w14:paraId="1E39E805" w14:textId="77777777" w:rsidR="005E5FC0" w:rsidRDefault="005E5FC0" w:rsidP="005E5FC0">
      <w:pPr>
        <w:spacing w:after="200" w:line="276" w:lineRule="auto"/>
        <w:rPr>
          <w:rFonts w:ascii="Calibri" w:eastAsia="Calibri" w:hAnsi="Calibri" w:cs="Times New Roman"/>
          <w:b/>
          <w:sz w:val="28"/>
          <w:szCs w:val="28"/>
        </w:rPr>
      </w:pPr>
    </w:p>
    <w:p w14:paraId="2E86C15D" w14:textId="77777777" w:rsidR="005E5FC0" w:rsidRDefault="005E5FC0" w:rsidP="005E5FC0">
      <w:pPr>
        <w:spacing w:after="200" w:line="276" w:lineRule="auto"/>
        <w:rPr>
          <w:rFonts w:ascii="Calibri" w:eastAsia="Calibri" w:hAnsi="Calibri" w:cs="Times New Roman"/>
          <w:b/>
          <w:sz w:val="28"/>
          <w:szCs w:val="28"/>
        </w:rPr>
      </w:pPr>
    </w:p>
    <w:p w14:paraId="02B4D372" w14:textId="011ED5E4" w:rsidR="005E5FC0" w:rsidRPr="00D504BD" w:rsidRDefault="00F04FAD" w:rsidP="005E5FC0">
      <w:pPr>
        <w:spacing w:after="200" w:line="276" w:lineRule="auto"/>
        <w:rPr>
          <w:rFonts w:ascii="Calibri" w:eastAsia="Calibri" w:hAnsi="Calibri" w:cs="Times New Roman"/>
          <w:b/>
          <w:sz w:val="28"/>
          <w:szCs w:val="28"/>
        </w:rPr>
      </w:pPr>
      <w:r>
        <w:rPr>
          <w:rFonts w:ascii="Calibri" w:eastAsia="Calibri" w:hAnsi="Calibri" w:cs="Times New Roman"/>
          <w:b/>
          <w:sz w:val="28"/>
          <w:szCs w:val="28"/>
        </w:rPr>
        <w:t>*</w:t>
      </w:r>
      <w:r w:rsidR="005E5FC0" w:rsidRPr="00180465">
        <w:rPr>
          <w:rFonts w:ascii="Calibri" w:eastAsia="Calibri" w:hAnsi="Calibri" w:cs="Times New Roman"/>
          <w:b/>
          <w:sz w:val="28"/>
          <w:szCs w:val="28"/>
        </w:rPr>
        <w:t>Tábory</w:t>
      </w:r>
    </w:p>
    <w:p w14:paraId="51E02493" w14:textId="5FB1BE90" w:rsidR="005E5FC0" w:rsidRDefault="005E5FC0" w:rsidP="005E5FC0">
      <w:pPr>
        <w:pBdr>
          <w:bottom w:val="single" w:sz="4" w:space="1" w:color="auto"/>
        </w:pBdr>
        <w:spacing w:after="200" w:line="276" w:lineRule="auto"/>
        <w:rPr>
          <w:rFonts w:ascii="Calibri" w:eastAsia="Calibri" w:hAnsi="Calibri" w:cs="Times New Roman"/>
          <w:b/>
          <w:sz w:val="32"/>
          <w:szCs w:val="32"/>
        </w:rPr>
      </w:pPr>
      <w:r w:rsidRPr="00D504BD">
        <w:rPr>
          <w:rFonts w:ascii="Calibri" w:eastAsia="Calibri" w:hAnsi="Calibri" w:cs="Times New Roman"/>
          <w:b/>
          <w:sz w:val="32"/>
          <w:szCs w:val="32"/>
        </w:rPr>
        <w:t xml:space="preserve">Celkem </w:t>
      </w:r>
      <w:r w:rsidR="004E0EBB">
        <w:rPr>
          <w:rFonts w:ascii="Calibri" w:eastAsia="Calibri" w:hAnsi="Calibri" w:cs="Times New Roman"/>
          <w:b/>
          <w:sz w:val="32"/>
          <w:szCs w:val="32"/>
        </w:rPr>
        <w:t>0</w:t>
      </w:r>
      <w:r w:rsidRPr="00D504BD">
        <w:rPr>
          <w:rFonts w:ascii="Calibri" w:eastAsia="Calibri" w:hAnsi="Calibri" w:cs="Times New Roman"/>
          <w:b/>
          <w:sz w:val="32"/>
          <w:szCs w:val="32"/>
        </w:rPr>
        <w:t xml:space="preserve"> tábory o počtu</w:t>
      </w:r>
      <w:r>
        <w:rPr>
          <w:rFonts w:ascii="Calibri" w:eastAsia="Calibri" w:hAnsi="Calibri" w:cs="Times New Roman"/>
          <w:b/>
          <w:sz w:val="32"/>
          <w:szCs w:val="32"/>
        </w:rPr>
        <w:t xml:space="preserve"> </w:t>
      </w:r>
      <w:r w:rsidR="004E0EBB">
        <w:rPr>
          <w:rFonts w:ascii="Calibri" w:eastAsia="Calibri" w:hAnsi="Calibri" w:cs="Times New Roman"/>
          <w:b/>
          <w:sz w:val="32"/>
          <w:szCs w:val="32"/>
        </w:rPr>
        <w:t>0</w:t>
      </w:r>
      <w:r>
        <w:rPr>
          <w:rFonts w:ascii="Calibri" w:eastAsia="Calibri" w:hAnsi="Calibri" w:cs="Times New Roman"/>
          <w:b/>
          <w:sz w:val="32"/>
          <w:szCs w:val="32"/>
        </w:rPr>
        <w:t xml:space="preserve"> žáků</w:t>
      </w:r>
    </w:p>
    <w:p w14:paraId="40E895B8" w14:textId="0CA3C08F" w:rsidR="004E0EBB" w:rsidRDefault="004E0EBB" w:rsidP="005E5FC0">
      <w:pPr>
        <w:pBdr>
          <w:bottom w:val="single" w:sz="4" w:space="1" w:color="auto"/>
        </w:pBdr>
        <w:spacing w:after="200" w:line="276" w:lineRule="auto"/>
        <w:rPr>
          <w:rFonts w:ascii="Calibri" w:eastAsia="Calibri" w:hAnsi="Calibri" w:cs="Times New Roman"/>
          <w:b/>
          <w:sz w:val="32"/>
          <w:szCs w:val="32"/>
        </w:rPr>
      </w:pPr>
      <w:r>
        <w:rPr>
          <w:rFonts w:ascii="Calibri" w:eastAsia="Calibri" w:hAnsi="Calibri" w:cs="Times New Roman"/>
          <w:b/>
          <w:sz w:val="32"/>
          <w:szCs w:val="32"/>
        </w:rPr>
        <w:t xml:space="preserve">*rekonstrukce </w:t>
      </w:r>
      <w:r w:rsidR="00F04FAD">
        <w:rPr>
          <w:rFonts w:ascii="Calibri" w:eastAsia="Calibri" w:hAnsi="Calibri" w:cs="Times New Roman"/>
          <w:b/>
          <w:sz w:val="32"/>
          <w:szCs w:val="32"/>
        </w:rPr>
        <w:t xml:space="preserve">zařízení </w:t>
      </w:r>
      <w:r>
        <w:rPr>
          <w:rFonts w:ascii="Calibri" w:eastAsia="Calibri" w:hAnsi="Calibri" w:cs="Times New Roman"/>
          <w:b/>
          <w:sz w:val="32"/>
          <w:szCs w:val="32"/>
        </w:rPr>
        <w:t>od 1. 6. 2022</w:t>
      </w:r>
    </w:p>
    <w:p w14:paraId="1EE7FD7C" w14:textId="77777777" w:rsidR="005E5FC0" w:rsidRPr="00D504BD" w:rsidRDefault="005E5FC0" w:rsidP="005E5FC0">
      <w:pPr>
        <w:pBdr>
          <w:bottom w:val="single" w:sz="4" w:space="1" w:color="auto"/>
        </w:pBdr>
        <w:spacing w:after="200" w:line="276" w:lineRule="auto"/>
        <w:rPr>
          <w:rFonts w:ascii="Calibri" w:eastAsia="Calibri" w:hAnsi="Calibri" w:cs="Times New Roman"/>
          <w:b/>
          <w:sz w:val="32"/>
          <w:szCs w:val="32"/>
        </w:rPr>
      </w:pPr>
    </w:p>
    <w:p w14:paraId="7BD925E7" w14:textId="77777777" w:rsidR="005E5FC0" w:rsidRPr="00235BBD" w:rsidRDefault="005E5FC0" w:rsidP="005E5FC0">
      <w:pPr>
        <w:widowControl w:val="0"/>
        <w:suppressAutoHyphens/>
        <w:spacing w:after="0" w:line="360" w:lineRule="auto"/>
        <w:jc w:val="both"/>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 xml:space="preserve">6. </w:t>
      </w:r>
      <w:r w:rsidRPr="00235BBD">
        <w:rPr>
          <w:rFonts w:ascii="Times New Roman" w:eastAsia="Times New Roman" w:hAnsi="Times New Roman" w:cs="Times New Roman"/>
          <w:b/>
          <w:sz w:val="32"/>
          <w:szCs w:val="32"/>
          <w:lang w:eastAsia="zh-CN"/>
        </w:rPr>
        <w:t>Závěrem</w:t>
      </w:r>
    </w:p>
    <w:p w14:paraId="549012CA" w14:textId="4E9FD05A" w:rsidR="005E5FC0" w:rsidRPr="001246E1" w:rsidRDefault="005E5FC0" w:rsidP="005E5FC0">
      <w:pPr>
        <w:spacing w:after="120" w:line="360" w:lineRule="auto"/>
        <w:ind w:firstLine="360"/>
        <w:jc w:val="both"/>
        <w:rPr>
          <w:rFonts w:ascii="Times New Roman" w:eastAsiaTheme="majorEastAsia" w:hAnsi="Times New Roman" w:cs="Times New Roman"/>
          <w:bCs/>
          <w:sz w:val="24"/>
          <w:szCs w:val="24"/>
        </w:rPr>
      </w:pPr>
      <w:r w:rsidRPr="001246E1">
        <w:rPr>
          <w:rFonts w:ascii="Times New Roman" w:eastAsiaTheme="majorEastAsia" w:hAnsi="Times New Roman" w:cs="Times New Roman"/>
          <w:bCs/>
          <w:sz w:val="24"/>
          <w:szCs w:val="24"/>
        </w:rPr>
        <w:t xml:space="preserve">Podmínky pro poskytování zájmového vzdělávání jsou na velmi dobré úrovni, které umožňují naplňování cílů školního vzdělávacího programu. Veškeré získané finanční prostředky jsou účelně vynakládány ke zlepšování materiálně technického vybavení, které je v rámci finančních možností a s podporou zřizovatele průběžně doplňováno a obměňováno. Např. ve školní družině byly provedeny </w:t>
      </w:r>
      <w:r>
        <w:rPr>
          <w:rFonts w:ascii="Times New Roman" w:eastAsiaTheme="majorEastAsia" w:hAnsi="Times New Roman" w:cs="Times New Roman"/>
          <w:bCs/>
          <w:sz w:val="24"/>
          <w:szCs w:val="24"/>
        </w:rPr>
        <w:t xml:space="preserve">další </w:t>
      </w:r>
      <w:r w:rsidRPr="001246E1">
        <w:rPr>
          <w:rFonts w:ascii="Times New Roman" w:eastAsiaTheme="majorEastAsia" w:hAnsi="Times New Roman" w:cs="Times New Roman"/>
          <w:bCs/>
          <w:sz w:val="24"/>
          <w:szCs w:val="24"/>
        </w:rPr>
        <w:t xml:space="preserve">stavební úpravy, které výrazně rozšířily prostor pro další činnosti </w:t>
      </w:r>
      <w:r>
        <w:rPr>
          <w:rFonts w:ascii="Times New Roman" w:eastAsiaTheme="majorEastAsia" w:hAnsi="Times New Roman" w:cs="Times New Roman"/>
          <w:bCs/>
          <w:sz w:val="24"/>
          <w:szCs w:val="24"/>
        </w:rPr>
        <w:t>žáků.</w:t>
      </w:r>
      <w:r w:rsidR="004E0EBB">
        <w:rPr>
          <w:rFonts w:ascii="Times New Roman" w:eastAsiaTheme="majorEastAsia" w:hAnsi="Times New Roman" w:cs="Times New Roman"/>
          <w:bCs/>
          <w:sz w:val="24"/>
          <w:szCs w:val="24"/>
        </w:rPr>
        <w:t xml:space="preserve"> </w:t>
      </w:r>
      <w:r w:rsidRPr="001246E1">
        <w:rPr>
          <w:rFonts w:ascii="Times New Roman" w:eastAsiaTheme="majorEastAsia" w:hAnsi="Times New Roman" w:cs="Times New Roman"/>
          <w:bCs/>
          <w:sz w:val="24"/>
          <w:szCs w:val="24"/>
        </w:rPr>
        <w:t>Další pořízené pomůcky jsou účelně využívány při pohybově zaměřených aktivitách a při pořádání nejrůznějších příležitostných akcí.</w:t>
      </w:r>
    </w:p>
    <w:p w14:paraId="362DC399" w14:textId="77777777" w:rsidR="005E5FC0" w:rsidRPr="001246E1" w:rsidRDefault="005E5FC0" w:rsidP="005E5FC0">
      <w:pPr>
        <w:pStyle w:val="Odstavecseseznamem"/>
        <w:widowControl w:val="0"/>
        <w:suppressAutoHyphens/>
        <w:spacing w:after="0" w:line="360" w:lineRule="auto"/>
        <w:ind w:left="750"/>
        <w:jc w:val="both"/>
        <w:rPr>
          <w:rFonts w:ascii="Times New Roman" w:eastAsia="Times New Roman" w:hAnsi="Times New Roman" w:cs="Times New Roman"/>
          <w:b/>
          <w:sz w:val="24"/>
          <w:szCs w:val="24"/>
          <w:lang w:eastAsia="zh-CN"/>
        </w:rPr>
      </w:pPr>
    </w:p>
    <w:p w14:paraId="14B593DC" w14:textId="27FA65B1" w:rsidR="005E5FC0" w:rsidRPr="00D504BD" w:rsidRDefault="005E5FC0" w:rsidP="005E5FC0">
      <w:pPr>
        <w:widowControl w:val="0"/>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Ve školním roce 202</w:t>
      </w:r>
      <w:r w:rsidR="004E0EBB">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/202</w:t>
      </w:r>
      <w:r w:rsidR="004E0EBB">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p</w:t>
      </w:r>
      <w:r>
        <w:rPr>
          <w:rFonts w:ascii="Times New Roman" w:eastAsia="Times New Roman" w:hAnsi="Times New Roman" w:cs="Times New Roman"/>
          <w:sz w:val="24"/>
          <w:szCs w:val="24"/>
          <w:lang w:eastAsia="zh-CN"/>
        </w:rPr>
        <w:t>roběhla kontrola:</w:t>
      </w:r>
    </w:p>
    <w:p w14:paraId="14F61925" w14:textId="77777777" w:rsidR="005E5FC0" w:rsidRPr="00D504BD" w:rsidRDefault="005E5FC0" w:rsidP="005E5FC0">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402F5916" w14:textId="77777777" w:rsidR="005E5FC0" w:rsidRPr="00D504BD" w:rsidRDefault="005E5FC0" w:rsidP="005E5FC0">
      <w:pPr>
        <w:widowControl w:val="0"/>
        <w:numPr>
          <w:ilvl w:val="0"/>
          <w:numId w:val="3"/>
        </w:numPr>
        <w:suppressAutoHyphens/>
        <w:spacing w:after="0" w:line="360" w:lineRule="auto"/>
        <w:contextualSpacing/>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kontrola hasicích přístrojů</w:t>
      </w:r>
    </w:p>
    <w:p w14:paraId="7379871E" w14:textId="77777777" w:rsidR="005E5FC0" w:rsidRDefault="005E5FC0" w:rsidP="005E5FC0">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184179D8" w14:textId="77777777" w:rsidR="005E5FC0" w:rsidRDefault="005E5FC0" w:rsidP="005E5FC0">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22EC1555" w14:textId="77777777" w:rsidR="005E5FC0" w:rsidRDefault="005E5FC0" w:rsidP="005E5FC0">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55FB2AC1" w14:textId="77777777" w:rsidR="005E5FC0" w:rsidRDefault="005E5FC0" w:rsidP="005E5FC0">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1FA415E4" w14:textId="77777777" w:rsidR="005E5FC0" w:rsidRDefault="005E5FC0" w:rsidP="005E5FC0">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74E89541" w14:textId="77777777" w:rsidR="005E5FC0"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p>
    <w:p w14:paraId="19B2DF1E" w14:textId="77777777" w:rsidR="005E5FC0"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p>
    <w:p w14:paraId="7E264927" w14:textId="77777777" w:rsidR="005E5FC0" w:rsidRDefault="005E5FC0" w:rsidP="005E5FC0">
      <w:pPr>
        <w:widowControl w:val="0"/>
        <w:suppressAutoHyphens/>
        <w:spacing w:after="0" w:line="360" w:lineRule="auto"/>
        <w:jc w:val="both"/>
        <w:rPr>
          <w:rFonts w:ascii="Times New Roman" w:eastAsia="Times New Roman" w:hAnsi="Times New Roman" w:cs="Times New Roman"/>
          <w:b/>
          <w:sz w:val="24"/>
          <w:szCs w:val="20"/>
          <w:lang w:eastAsia="zh-CN"/>
        </w:rPr>
      </w:pPr>
    </w:p>
    <w:p w14:paraId="1DD15368" w14:textId="77777777" w:rsidR="005E5FC0" w:rsidRDefault="005E5FC0" w:rsidP="005E5FC0"/>
    <w:p w14:paraId="1901D5BE" w14:textId="77777777" w:rsidR="00CE05F7" w:rsidRDefault="00CE05F7"/>
    <w:sectPr w:rsidR="00CE05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11D4" w14:textId="77777777" w:rsidR="006255A5" w:rsidRDefault="006255A5">
      <w:pPr>
        <w:spacing w:after="0" w:line="240" w:lineRule="auto"/>
      </w:pPr>
      <w:r>
        <w:separator/>
      </w:r>
    </w:p>
  </w:endnote>
  <w:endnote w:type="continuationSeparator" w:id="0">
    <w:p w14:paraId="78CC7E1B" w14:textId="77777777" w:rsidR="006255A5" w:rsidRDefault="0062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734141"/>
      <w:docPartObj>
        <w:docPartGallery w:val="Page Numbers (Bottom of Page)"/>
        <w:docPartUnique/>
      </w:docPartObj>
    </w:sdtPr>
    <w:sdtContent>
      <w:p w14:paraId="2258FA79" w14:textId="77777777" w:rsidR="001C271A" w:rsidRDefault="00000000">
        <w:pPr>
          <w:pStyle w:val="Zpat"/>
          <w:jc w:val="center"/>
        </w:pPr>
        <w:r>
          <w:fldChar w:fldCharType="begin"/>
        </w:r>
        <w:r>
          <w:instrText>PAGE   \* MERGEFORMAT</w:instrText>
        </w:r>
        <w:r>
          <w:fldChar w:fldCharType="separate"/>
        </w:r>
        <w:r>
          <w:t>2</w:t>
        </w:r>
        <w:r>
          <w:fldChar w:fldCharType="end"/>
        </w:r>
      </w:p>
    </w:sdtContent>
  </w:sdt>
  <w:p w14:paraId="4A8DC7E0" w14:textId="77777777" w:rsidR="001C271A"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4EE2" w14:textId="77777777" w:rsidR="006255A5" w:rsidRDefault="006255A5">
      <w:pPr>
        <w:spacing w:after="0" w:line="240" w:lineRule="auto"/>
      </w:pPr>
      <w:r>
        <w:separator/>
      </w:r>
    </w:p>
  </w:footnote>
  <w:footnote w:type="continuationSeparator" w:id="0">
    <w:p w14:paraId="7028A423" w14:textId="77777777" w:rsidR="006255A5" w:rsidRDefault="00625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3DCB"/>
    <w:multiLevelType w:val="hybridMultilevel"/>
    <w:tmpl w:val="3EC0BB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656DED"/>
    <w:multiLevelType w:val="hybridMultilevel"/>
    <w:tmpl w:val="297A8758"/>
    <w:lvl w:ilvl="0" w:tplc="5800648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A0D0648"/>
    <w:multiLevelType w:val="hybridMultilevel"/>
    <w:tmpl w:val="4432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B65FF6"/>
    <w:multiLevelType w:val="hybridMultilevel"/>
    <w:tmpl w:val="2C8A1020"/>
    <w:lvl w:ilvl="0" w:tplc="8B54BEDA">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61307984">
    <w:abstractNumId w:val="3"/>
  </w:num>
  <w:num w:numId="2" w16cid:durableId="1069767389">
    <w:abstractNumId w:val="0"/>
  </w:num>
  <w:num w:numId="3" w16cid:durableId="712385085">
    <w:abstractNumId w:val="2"/>
  </w:num>
  <w:num w:numId="4" w16cid:durableId="840848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C0"/>
    <w:rsid w:val="002027C5"/>
    <w:rsid w:val="003E2F54"/>
    <w:rsid w:val="00444A68"/>
    <w:rsid w:val="004E0EBB"/>
    <w:rsid w:val="005E5FC0"/>
    <w:rsid w:val="006255A5"/>
    <w:rsid w:val="006B45EB"/>
    <w:rsid w:val="006E69A2"/>
    <w:rsid w:val="008B7397"/>
    <w:rsid w:val="00C129F2"/>
    <w:rsid w:val="00CE05F7"/>
    <w:rsid w:val="00DC03B5"/>
    <w:rsid w:val="00ED5278"/>
    <w:rsid w:val="00F04FAD"/>
    <w:rsid w:val="00F37071"/>
    <w:rsid w:val="00FB2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32F6"/>
  <w15:chartTrackingRefBased/>
  <w15:docId w15:val="{0B85CD93-66CB-42A6-A841-3D238936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FC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uiPriority w:val="35"/>
    <w:semiHidden/>
    <w:unhideWhenUsed/>
    <w:qFormat/>
    <w:rsid w:val="005E5FC0"/>
    <w:pPr>
      <w:spacing w:after="200" w:line="240" w:lineRule="auto"/>
    </w:pPr>
    <w:rPr>
      <w:i/>
      <w:iCs/>
      <w:color w:val="44546A" w:themeColor="text2"/>
      <w:sz w:val="18"/>
      <w:szCs w:val="18"/>
    </w:rPr>
  </w:style>
  <w:style w:type="character" w:customStyle="1" w:styleId="pravo">
    <w:name w:val="pravo"/>
    <w:basedOn w:val="Standardnpsmoodstavce"/>
    <w:rsid w:val="005E5FC0"/>
  </w:style>
  <w:style w:type="character" w:styleId="Hypertextovodkaz">
    <w:name w:val="Hyperlink"/>
    <w:basedOn w:val="Standardnpsmoodstavce"/>
    <w:uiPriority w:val="99"/>
    <w:unhideWhenUsed/>
    <w:rsid w:val="005E5FC0"/>
    <w:rPr>
      <w:color w:val="0563C1" w:themeColor="hyperlink"/>
      <w:u w:val="single"/>
    </w:rPr>
  </w:style>
  <w:style w:type="paragraph" w:styleId="Normlnweb">
    <w:name w:val="Normal (Web)"/>
    <w:basedOn w:val="Normln"/>
    <w:uiPriority w:val="99"/>
    <w:semiHidden/>
    <w:unhideWhenUsed/>
    <w:rsid w:val="005E5FC0"/>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E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5E5FC0"/>
    <w:pPr>
      <w:tabs>
        <w:tab w:val="center" w:pos="4536"/>
        <w:tab w:val="right" w:pos="9072"/>
      </w:tabs>
      <w:spacing w:after="0" w:line="240" w:lineRule="auto"/>
    </w:pPr>
  </w:style>
  <w:style w:type="character" w:customStyle="1" w:styleId="ZpatChar">
    <w:name w:val="Zápatí Char"/>
    <w:basedOn w:val="Standardnpsmoodstavce"/>
    <w:link w:val="Zpat"/>
    <w:uiPriority w:val="99"/>
    <w:rsid w:val="005E5FC0"/>
  </w:style>
  <w:style w:type="table" w:customStyle="1" w:styleId="Mkatabulky1">
    <w:name w:val="Mřížka tabulky1"/>
    <w:basedOn w:val="Normlntabulka"/>
    <w:next w:val="Mkatabulky"/>
    <w:uiPriority w:val="59"/>
    <w:rsid w:val="005E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E5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m@mestoluby.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11004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Blažejová</dc:creator>
  <cp:keywords/>
  <dc:description/>
  <cp:lastModifiedBy>Dagmar Blažejová</cp:lastModifiedBy>
  <cp:revision>3</cp:revision>
  <dcterms:created xsi:type="dcterms:W3CDTF">2022-09-26T11:39:00Z</dcterms:created>
  <dcterms:modified xsi:type="dcterms:W3CDTF">2022-09-26T11:39:00Z</dcterms:modified>
</cp:coreProperties>
</file>